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176D0" w14:textId="5450440E" w:rsidR="0004196C" w:rsidRPr="00993930" w:rsidRDefault="0004196C" w:rsidP="00AC3322">
      <w:pPr>
        <w:pStyle w:val="Titre1"/>
        <w:pBdr>
          <w:top w:val="threeDEngrave" w:sz="18" w:space="0" w:color="auto" w:shadow="1"/>
          <w:left w:val="threeDEngrave" w:sz="18" w:space="1" w:color="auto" w:shadow="1"/>
          <w:bottom w:val="threeDEmboss" w:sz="18" w:space="5" w:color="auto" w:shadow="1"/>
          <w:right w:val="threeDEmboss" w:sz="18" w:space="4" w:color="auto" w:shadow="1"/>
        </w:pBdr>
        <w:rPr>
          <w:kern w:val="32"/>
          <w:sz w:val="32"/>
          <w:szCs w:val="32"/>
          <w:lang w:eastAsia="fr-FR"/>
        </w:rPr>
      </w:pPr>
      <w:r w:rsidRPr="00993930">
        <w:rPr>
          <w:kern w:val="32"/>
          <w:sz w:val="32"/>
          <w:szCs w:val="32"/>
          <w:lang w:eastAsia="fr-FR"/>
        </w:rPr>
        <w:t>PROC</w:t>
      </w:r>
      <w:r w:rsidR="006169F0" w:rsidRPr="00993930">
        <w:rPr>
          <w:kern w:val="32"/>
          <w:sz w:val="32"/>
          <w:szCs w:val="32"/>
          <w:lang w:eastAsia="fr-FR"/>
        </w:rPr>
        <w:t>È</w:t>
      </w:r>
      <w:r w:rsidRPr="00993930">
        <w:rPr>
          <w:kern w:val="32"/>
          <w:sz w:val="32"/>
          <w:szCs w:val="32"/>
          <w:lang w:eastAsia="fr-FR"/>
        </w:rPr>
        <w:t>S</w:t>
      </w:r>
      <w:r w:rsidR="006C5FF6" w:rsidRPr="00993930">
        <w:rPr>
          <w:kern w:val="32"/>
          <w:sz w:val="32"/>
          <w:szCs w:val="32"/>
          <w:lang w:eastAsia="fr-FR"/>
        </w:rPr>
        <w:t>-</w:t>
      </w:r>
      <w:r w:rsidRPr="00993930">
        <w:rPr>
          <w:kern w:val="32"/>
          <w:sz w:val="32"/>
          <w:szCs w:val="32"/>
          <w:lang w:eastAsia="fr-FR"/>
        </w:rPr>
        <w:t>VERBAL DU CONSEIL MUNICIPAL</w:t>
      </w:r>
    </w:p>
    <w:p w14:paraId="7EC7ABBA" w14:textId="76F0DB21" w:rsidR="0004196C" w:rsidRPr="00993930" w:rsidRDefault="0004196C" w:rsidP="00AC3322">
      <w:pPr>
        <w:pStyle w:val="Titre1"/>
        <w:pBdr>
          <w:top w:val="threeDEngrave" w:sz="18" w:space="0" w:color="auto" w:shadow="1"/>
          <w:left w:val="threeDEngrave" w:sz="18" w:space="1" w:color="auto" w:shadow="1"/>
          <w:bottom w:val="threeDEmboss" w:sz="18" w:space="5" w:color="auto" w:shadow="1"/>
          <w:right w:val="threeDEmboss" w:sz="18" w:space="4" w:color="auto" w:shadow="1"/>
        </w:pBdr>
      </w:pPr>
      <w:r w:rsidRPr="00993930">
        <w:rPr>
          <w:kern w:val="32"/>
          <w:sz w:val="32"/>
          <w:szCs w:val="32"/>
          <w:lang w:eastAsia="fr-FR"/>
        </w:rPr>
        <w:t>S</w:t>
      </w:r>
      <w:r w:rsidR="006169F0" w:rsidRPr="00993930">
        <w:rPr>
          <w:kern w:val="32"/>
          <w:sz w:val="32"/>
          <w:szCs w:val="32"/>
          <w:lang w:eastAsia="fr-FR"/>
        </w:rPr>
        <w:t>É</w:t>
      </w:r>
      <w:r w:rsidRPr="00993930">
        <w:rPr>
          <w:kern w:val="32"/>
          <w:sz w:val="32"/>
          <w:szCs w:val="32"/>
          <w:lang w:eastAsia="fr-FR"/>
        </w:rPr>
        <w:t xml:space="preserve">ANCE </w:t>
      </w:r>
      <w:r w:rsidR="00E96B9B">
        <w:rPr>
          <w:kern w:val="32"/>
          <w:sz w:val="32"/>
          <w:szCs w:val="32"/>
          <w:lang w:eastAsia="fr-FR"/>
        </w:rPr>
        <w:t xml:space="preserve">DU </w:t>
      </w:r>
      <w:r w:rsidR="008B3F53">
        <w:rPr>
          <w:kern w:val="32"/>
          <w:sz w:val="32"/>
          <w:szCs w:val="32"/>
          <w:lang w:eastAsia="fr-FR"/>
        </w:rPr>
        <w:t>26</w:t>
      </w:r>
      <w:r w:rsidR="0077465A">
        <w:rPr>
          <w:kern w:val="32"/>
          <w:sz w:val="32"/>
          <w:szCs w:val="32"/>
          <w:lang w:eastAsia="fr-FR"/>
        </w:rPr>
        <w:t xml:space="preserve"> </w:t>
      </w:r>
      <w:r w:rsidR="008B3F53">
        <w:rPr>
          <w:kern w:val="32"/>
          <w:sz w:val="32"/>
          <w:szCs w:val="32"/>
          <w:lang w:eastAsia="fr-FR"/>
        </w:rPr>
        <w:t>nov</w:t>
      </w:r>
      <w:r w:rsidR="0077465A">
        <w:rPr>
          <w:kern w:val="32"/>
          <w:sz w:val="32"/>
          <w:szCs w:val="32"/>
          <w:lang w:eastAsia="fr-FR"/>
        </w:rPr>
        <w:t>embre</w:t>
      </w:r>
      <w:r w:rsidR="00D86957">
        <w:rPr>
          <w:kern w:val="32"/>
          <w:sz w:val="32"/>
          <w:szCs w:val="32"/>
          <w:lang w:eastAsia="fr-FR"/>
        </w:rPr>
        <w:t xml:space="preserve"> 2024</w:t>
      </w:r>
    </w:p>
    <w:p w14:paraId="57E6C5B5" w14:textId="77777777" w:rsidR="00370B13" w:rsidRPr="00993930" w:rsidRDefault="00370B13" w:rsidP="00F16A73">
      <w:pPr>
        <w:jc w:val="both"/>
        <w:rPr>
          <w:rFonts w:cs="Arial"/>
        </w:rPr>
      </w:pPr>
    </w:p>
    <w:p w14:paraId="364292AE" w14:textId="43B009A5" w:rsidR="0075008A" w:rsidRDefault="0075008A" w:rsidP="0075008A">
      <w:pPr>
        <w:jc w:val="both"/>
        <w:rPr>
          <w:rFonts w:cs="Arial"/>
          <w:lang w:eastAsia="fr-FR"/>
        </w:rPr>
      </w:pPr>
      <w:bookmarkStart w:id="0" w:name="_Hlk183676359"/>
      <w:bookmarkStart w:id="1" w:name="_Hlk96691685"/>
      <w:bookmarkStart w:id="2" w:name="_Hlk65677841"/>
      <w:bookmarkStart w:id="3" w:name="_Hlk536188811"/>
      <w:bookmarkStart w:id="4" w:name="_Hlk4055919"/>
      <w:bookmarkStart w:id="5" w:name="_Hlk3896398"/>
      <w:r>
        <w:rPr>
          <w:rFonts w:cs="Arial"/>
        </w:rPr>
        <w:t xml:space="preserve">Le </w:t>
      </w:r>
      <w:r w:rsidR="00227D63">
        <w:rPr>
          <w:rFonts w:cs="Arial"/>
        </w:rPr>
        <w:t>vingt-six nov</w:t>
      </w:r>
      <w:r w:rsidR="0077465A">
        <w:rPr>
          <w:rFonts w:cs="Arial"/>
        </w:rPr>
        <w:t>embre</w:t>
      </w:r>
      <w:r>
        <w:rPr>
          <w:rFonts w:cs="Arial"/>
        </w:rPr>
        <w:t xml:space="preserve"> deux mille vingt-quatre, à vingt heures </w:t>
      </w:r>
      <w:r w:rsidR="00227D63">
        <w:rPr>
          <w:rFonts w:cs="Arial"/>
        </w:rPr>
        <w:t>trente</w:t>
      </w:r>
      <w:r>
        <w:rPr>
          <w:rFonts w:cs="Arial"/>
        </w:rPr>
        <w:t xml:space="preserve">, le Conseil municipal de cette commune, régulièrement convoqué, s’est réuni au nombre prescrit par la loi, </w:t>
      </w:r>
      <w:r>
        <w:rPr>
          <w:rFonts w:cs="Arial"/>
          <w:bCs/>
        </w:rPr>
        <w:t>dans le lieu habituel de ses séances</w:t>
      </w:r>
      <w:r>
        <w:rPr>
          <w:rFonts w:cs="Arial"/>
        </w:rPr>
        <w:t>, sous la présidence de Monsieur Philippe PRUD’HOMME, Maire.</w:t>
      </w:r>
    </w:p>
    <w:p w14:paraId="3301DFE6" w14:textId="77777777" w:rsidR="0075008A" w:rsidRDefault="0075008A" w:rsidP="0075008A">
      <w:pPr>
        <w:tabs>
          <w:tab w:val="left" w:pos="1418"/>
        </w:tabs>
        <w:rPr>
          <w:rFonts w:cs="Arial"/>
          <w:b/>
          <w:u w:val="single"/>
        </w:rPr>
      </w:pPr>
    </w:p>
    <w:p w14:paraId="69F7475B" w14:textId="77777777" w:rsidR="0075008A" w:rsidRDefault="0075008A" w:rsidP="0075008A">
      <w:pPr>
        <w:tabs>
          <w:tab w:val="left" w:pos="1418"/>
        </w:tabs>
        <w:rPr>
          <w:rFonts w:cs="Arial"/>
          <w:bCs/>
        </w:rPr>
      </w:pPr>
      <w:r>
        <w:rPr>
          <w:rFonts w:cs="Arial"/>
          <w:b/>
          <w:u w:val="single"/>
        </w:rPr>
        <w:t>Présents</w:t>
      </w:r>
      <w:r>
        <w:rPr>
          <w:rFonts w:cs="Arial"/>
          <w:bCs/>
        </w:rPr>
        <w:t xml:space="preserve"> :      </w:t>
      </w:r>
    </w:p>
    <w:p w14:paraId="4E794EDE" w14:textId="77777777" w:rsidR="0075008A" w:rsidRDefault="0075008A" w:rsidP="0075008A">
      <w:pPr>
        <w:tabs>
          <w:tab w:val="left" w:pos="1418"/>
        </w:tabs>
        <w:ind w:left="1418"/>
        <w:rPr>
          <w:rFonts w:cs="Arial"/>
          <w:bCs/>
        </w:rPr>
      </w:pPr>
      <w:r>
        <w:rPr>
          <w:rFonts w:cs="Arial"/>
          <w:bCs/>
        </w:rPr>
        <w:t>M. PRUD’HOMME Philippe, Maire</w:t>
      </w:r>
    </w:p>
    <w:p w14:paraId="1ED36834" w14:textId="088D40DA" w:rsidR="0075008A" w:rsidRDefault="0075008A" w:rsidP="0075008A">
      <w:pPr>
        <w:tabs>
          <w:tab w:val="left" w:pos="1418"/>
        </w:tabs>
        <w:ind w:left="1418"/>
        <w:rPr>
          <w:rFonts w:cs="Arial"/>
          <w:bCs/>
        </w:rPr>
      </w:pPr>
      <w:r>
        <w:rPr>
          <w:rFonts w:cs="Arial"/>
          <w:bCs/>
        </w:rPr>
        <w:t>M. BRUNET André, M. BOUIREK Azzdine,</w:t>
      </w:r>
      <w:r w:rsidR="00227D63">
        <w:rPr>
          <w:rFonts w:cs="Arial"/>
          <w:bCs/>
        </w:rPr>
        <w:t xml:space="preserve"> M. DI-UBALDO Vittorio</w:t>
      </w:r>
    </w:p>
    <w:p w14:paraId="2F51464B" w14:textId="77777777" w:rsidR="0075008A" w:rsidRDefault="0075008A" w:rsidP="0075008A">
      <w:pPr>
        <w:tabs>
          <w:tab w:val="left" w:pos="1418"/>
        </w:tabs>
        <w:ind w:left="1418"/>
        <w:rPr>
          <w:rFonts w:cs="Arial"/>
          <w:bCs/>
        </w:rPr>
      </w:pPr>
      <w:r>
        <w:rPr>
          <w:rFonts w:cs="Arial"/>
          <w:bCs/>
        </w:rPr>
        <w:t>Adjoints au Maire.</w:t>
      </w:r>
    </w:p>
    <w:p w14:paraId="5C0275F3" w14:textId="77777777" w:rsidR="0075008A" w:rsidRDefault="0075008A" w:rsidP="0075008A">
      <w:pPr>
        <w:tabs>
          <w:tab w:val="left" w:pos="1418"/>
        </w:tabs>
        <w:ind w:left="1418"/>
        <w:rPr>
          <w:rFonts w:cs="Arial"/>
          <w:bCs/>
        </w:rPr>
      </w:pPr>
    </w:p>
    <w:p w14:paraId="786911FC" w14:textId="2E776E1C" w:rsidR="00C364CC" w:rsidRDefault="00227D63" w:rsidP="0075008A">
      <w:pPr>
        <w:tabs>
          <w:tab w:val="left" w:pos="284"/>
          <w:tab w:val="left" w:pos="1418"/>
        </w:tabs>
        <w:ind w:left="1418" w:right="-284"/>
        <w:jc w:val="both"/>
        <w:rPr>
          <w:rFonts w:cs="Arial"/>
          <w:bCs/>
        </w:rPr>
      </w:pPr>
      <w:r>
        <w:rPr>
          <w:rFonts w:cs="Arial"/>
          <w:bCs/>
        </w:rPr>
        <w:t xml:space="preserve">M. CARRERA Yohann, M. CHMIELINSKI Jean, </w:t>
      </w:r>
      <w:r w:rsidR="0075008A">
        <w:rPr>
          <w:rFonts w:cs="Arial"/>
          <w:bCs/>
        </w:rPr>
        <w:t>Mme CURTIUS Anick,</w:t>
      </w:r>
      <w:r>
        <w:rPr>
          <w:rFonts w:cs="Arial"/>
          <w:bCs/>
        </w:rPr>
        <w:t xml:space="preserve"> M. DESCHAMPS Jean-Paul,</w:t>
      </w:r>
      <w:r w:rsidR="0075008A">
        <w:rPr>
          <w:rFonts w:cs="Arial"/>
          <w:bCs/>
        </w:rPr>
        <w:t xml:space="preserve"> Mme FERBUS Carine, </w:t>
      </w:r>
      <w:r>
        <w:rPr>
          <w:rFonts w:cs="Arial"/>
          <w:bCs/>
        </w:rPr>
        <w:t xml:space="preserve">M. LESOT Richard, </w:t>
      </w:r>
      <w:r w:rsidR="0075008A">
        <w:rPr>
          <w:rFonts w:cs="Arial"/>
          <w:bCs/>
        </w:rPr>
        <w:t xml:space="preserve">M. PELLOUX Joël, </w:t>
      </w:r>
    </w:p>
    <w:p w14:paraId="25EABB3C" w14:textId="32080308" w:rsidR="0075008A" w:rsidRDefault="0075008A" w:rsidP="0075008A">
      <w:pPr>
        <w:tabs>
          <w:tab w:val="left" w:pos="284"/>
          <w:tab w:val="left" w:pos="1418"/>
        </w:tabs>
        <w:ind w:left="1418" w:right="-284"/>
        <w:jc w:val="both"/>
        <w:rPr>
          <w:rFonts w:cs="Arial"/>
          <w:bCs/>
        </w:rPr>
      </w:pPr>
      <w:r>
        <w:rPr>
          <w:rFonts w:cs="Arial"/>
          <w:bCs/>
        </w:rPr>
        <w:t>Conseillers Municipaux.</w:t>
      </w:r>
    </w:p>
    <w:p w14:paraId="391DBC12" w14:textId="77777777" w:rsidR="0075008A" w:rsidRDefault="0075008A" w:rsidP="0075008A">
      <w:pPr>
        <w:tabs>
          <w:tab w:val="left" w:pos="284"/>
        </w:tabs>
        <w:ind w:right="-1143"/>
        <w:rPr>
          <w:rFonts w:cs="Arial"/>
          <w:bCs/>
        </w:rPr>
      </w:pPr>
    </w:p>
    <w:p w14:paraId="44C4DF1F" w14:textId="77777777" w:rsidR="0075008A" w:rsidRDefault="0075008A" w:rsidP="0075008A">
      <w:pPr>
        <w:tabs>
          <w:tab w:val="left" w:pos="1418"/>
        </w:tabs>
        <w:rPr>
          <w:rFonts w:cs="Arial"/>
          <w:bCs/>
        </w:rPr>
      </w:pPr>
      <w:r>
        <w:rPr>
          <w:rFonts w:cs="Arial"/>
          <w:b/>
          <w:u w:val="single"/>
        </w:rPr>
        <w:t>Absents ayant donné pouvoir</w:t>
      </w:r>
      <w:r>
        <w:rPr>
          <w:rFonts w:cs="Arial"/>
          <w:b/>
        </w:rPr>
        <w:t> :</w:t>
      </w:r>
    </w:p>
    <w:p w14:paraId="42424832" w14:textId="677504C3" w:rsidR="0075008A" w:rsidRDefault="0075008A" w:rsidP="00227D63">
      <w:pPr>
        <w:tabs>
          <w:tab w:val="left" w:pos="1418"/>
        </w:tabs>
        <w:ind w:right="-1143"/>
        <w:rPr>
          <w:rFonts w:cs="Arial"/>
          <w:bCs/>
        </w:rPr>
      </w:pPr>
      <w:r>
        <w:rPr>
          <w:rFonts w:cs="Arial"/>
          <w:bCs/>
        </w:rPr>
        <w:tab/>
      </w:r>
      <w:r w:rsidR="00FD42E2">
        <w:rPr>
          <w:rFonts w:cs="Arial"/>
          <w:bCs/>
        </w:rPr>
        <w:t>M PANISSET Didier a donné pouvoir à M. Jean-Paul DESCHAMPS</w:t>
      </w:r>
      <w:r w:rsidR="00C364CC">
        <w:rPr>
          <w:rFonts w:cs="Arial"/>
          <w:bCs/>
        </w:rPr>
        <w:tab/>
      </w:r>
      <w:r>
        <w:rPr>
          <w:rFonts w:cs="Arial"/>
          <w:bCs/>
        </w:rPr>
        <w:t xml:space="preserve"> </w:t>
      </w:r>
    </w:p>
    <w:p w14:paraId="502D5A01" w14:textId="77777777" w:rsidR="006F4285" w:rsidRDefault="006F4285" w:rsidP="006F4285">
      <w:pPr>
        <w:tabs>
          <w:tab w:val="left" w:pos="1418"/>
        </w:tabs>
        <w:ind w:right="-1143"/>
        <w:rPr>
          <w:rFonts w:cs="Arial"/>
          <w:bCs/>
        </w:rPr>
      </w:pPr>
    </w:p>
    <w:p w14:paraId="50515E62" w14:textId="2515153A" w:rsidR="00890A46" w:rsidRDefault="00890A46" w:rsidP="00890A46">
      <w:pPr>
        <w:tabs>
          <w:tab w:val="left" w:pos="284"/>
        </w:tabs>
        <w:ind w:right="-1143"/>
        <w:rPr>
          <w:rFonts w:cs="Arial"/>
          <w:bCs/>
        </w:rPr>
      </w:pPr>
      <w:r w:rsidRPr="00F5337B">
        <w:rPr>
          <w:rFonts w:cs="Arial"/>
          <w:bCs/>
        </w:rPr>
        <w:t xml:space="preserve">Le Conseil municipal a choisi </w:t>
      </w:r>
      <w:r>
        <w:rPr>
          <w:rFonts w:cs="Arial"/>
          <w:bCs/>
        </w:rPr>
        <w:t xml:space="preserve">Monsieur </w:t>
      </w:r>
      <w:r w:rsidR="00C364CC">
        <w:rPr>
          <w:rFonts w:cs="Arial"/>
          <w:bCs/>
        </w:rPr>
        <w:t>Azzdine BOUIREK</w:t>
      </w:r>
      <w:r>
        <w:rPr>
          <w:rFonts w:cs="Arial"/>
          <w:bCs/>
        </w:rPr>
        <w:t xml:space="preserve"> c</w:t>
      </w:r>
      <w:r w:rsidRPr="00F5337B">
        <w:rPr>
          <w:rFonts w:cs="Arial"/>
          <w:bCs/>
        </w:rPr>
        <w:t>omme secrétaire de séance.</w:t>
      </w:r>
    </w:p>
    <w:bookmarkEnd w:id="0"/>
    <w:p w14:paraId="7B39C5C7" w14:textId="77777777" w:rsidR="00890A46" w:rsidRDefault="00890A46" w:rsidP="00890A46">
      <w:pPr>
        <w:tabs>
          <w:tab w:val="left" w:pos="284"/>
        </w:tabs>
        <w:ind w:right="-1143"/>
        <w:rPr>
          <w:rFonts w:cs="Arial"/>
          <w:bCs/>
        </w:rPr>
      </w:pPr>
    </w:p>
    <w:p w14:paraId="52518DB6" w14:textId="77777777" w:rsidR="001242BA" w:rsidRDefault="001242BA" w:rsidP="001242BA">
      <w:pPr>
        <w:pStyle w:val="Titre2"/>
        <w:pBdr>
          <w:top w:val="thinThickLargeGap" w:sz="6" w:space="1" w:color="008080"/>
          <w:left w:val="thinThickLargeGap" w:sz="6" w:space="0" w:color="008080"/>
          <w:bottom w:val="thickThinLargeGap" w:sz="6" w:space="1" w:color="008080"/>
          <w:right w:val="thickThinLargeGap" w:sz="6" w:space="4" w:color="008080"/>
        </w:pBdr>
        <w:tabs>
          <w:tab w:val="clear" w:pos="576"/>
          <w:tab w:val="num" w:pos="0"/>
        </w:tabs>
        <w:ind w:left="0" w:firstLine="0"/>
        <w:jc w:val="both"/>
        <w:rPr>
          <w:rFonts w:cs="Arial"/>
          <w:b w:val="0"/>
          <w:bCs w:val="0"/>
          <w:sz w:val="20"/>
          <w:szCs w:val="20"/>
        </w:rPr>
      </w:pPr>
      <w:bookmarkStart w:id="6" w:name="_Hlk120607729"/>
      <w:bookmarkStart w:id="7" w:name="_Hlk120605367"/>
      <w:bookmarkStart w:id="8" w:name="_Hlk125538515"/>
      <w:bookmarkStart w:id="9" w:name="_Hlk150865780"/>
      <w:r w:rsidRPr="00BF654D">
        <w:rPr>
          <w:rFonts w:ascii="Century Gothic" w:hAnsi="Century Gothic"/>
        </w:rPr>
        <w:t>202</w:t>
      </w:r>
      <w:r>
        <w:rPr>
          <w:rFonts w:ascii="Century Gothic" w:hAnsi="Century Gothic"/>
        </w:rPr>
        <w:t>4</w:t>
      </w:r>
      <w:r w:rsidRPr="00BF654D">
        <w:rPr>
          <w:rFonts w:ascii="Century Gothic" w:hAnsi="Century Gothic"/>
        </w:rPr>
        <w:t>-0</w:t>
      </w:r>
      <w:r>
        <w:rPr>
          <w:rFonts w:ascii="Century Gothic" w:hAnsi="Century Gothic"/>
        </w:rPr>
        <w:t>6</w:t>
      </w:r>
      <w:r w:rsidRPr="00BF654D">
        <w:rPr>
          <w:rFonts w:ascii="Century Gothic" w:hAnsi="Century Gothic"/>
        </w:rPr>
        <w:t>-</w:t>
      </w:r>
      <w:r>
        <w:rPr>
          <w:rFonts w:ascii="Century Gothic" w:hAnsi="Century Gothic"/>
        </w:rPr>
        <w:t xml:space="preserve">01 </w:t>
      </w:r>
      <w:r>
        <w:rPr>
          <w:rFonts w:ascii="Century Gothic" w:hAnsi="Century Gothic"/>
          <w:b w:val="0"/>
          <w:bCs w:val="0"/>
        </w:rPr>
        <w:t xml:space="preserve">FINANCES LOCALES – Subvention : </w:t>
      </w:r>
      <w:r w:rsidRPr="0075052F">
        <w:rPr>
          <w:rFonts w:ascii="Century Gothic" w:hAnsi="Century Gothic"/>
        </w:rPr>
        <w:t>Demande de subvention au titre de la dotation d’équipement des territoires ruraux (DETR)</w:t>
      </w:r>
      <w:r>
        <w:rPr>
          <w:rFonts w:ascii="Century Gothic" w:hAnsi="Century Gothic"/>
        </w:rPr>
        <w:t xml:space="preserve"> pour le projet MAM</w:t>
      </w:r>
    </w:p>
    <w:p w14:paraId="29244FC8" w14:textId="77777777" w:rsidR="001242BA" w:rsidRPr="0075052F" w:rsidRDefault="001242BA" w:rsidP="001242BA">
      <w:pPr>
        <w:jc w:val="both"/>
        <w:rPr>
          <w:rFonts w:cs="Arial"/>
        </w:rPr>
      </w:pPr>
      <w:r w:rsidRPr="001242BA">
        <w:rPr>
          <w:rFonts w:cs="Arial"/>
          <w:b/>
          <w:bCs/>
        </w:rPr>
        <w:t>Vu</w:t>
      </w:r>
      <w:r w:rsidRPr="0075052F">
        <w:rPr>
          <w:rFonts w:cs="Arial"/>
        </w:rPr>
        <w:t xml:space="preserve"> l’article 179 de la loi n°2010-1657 du 29 décembre 2010 de finances pour 2011 portant création d’une dotation d’équipement des territoires ruraux (DETR)</w:t>
      </w:r>
      <w:r>
        <w:rPr>
          <w:rFonts w:cs="Arial"/>
        </w:rPr>
        <w:t>,</w:t>
      </w:r>
      <w:r w:rsidRPr="0075052F">
        <w:rPr>
          <w:rFonts w:cs="Arial"/>
        </w:rPr>
        <w:t xml:space="preserve"> </w:t>
      </w:r>
    </w:p>
    <w:p w14:paraId="7115736F" w14:textId="77777777" w:rsidR="001242BA" w:rsidRDefault="001242BA" w:rsidP="001242BA">
      <w:pPr>
        <w:jc w:val="both"/>
        <w:rPr>
          <w:rFonts w:cs="Arial"/>
        </w:rPr>
      </w:pPr>
      <w:r w:rsidRPr="001242BA">
        <w:rPr>
          <w:rFonts w:cs="Arial"/>
          <w:b/>
          <w:bCs/>
        </w:rPr>
        <w:t>Vu</w:t>
      </w:r>
      <w:r w:rsidRPr="0075052F">
        <w:rPr>
          <w:rFonts w:cs="Arial"/>
        </w:rPr>
        <w:t xml:space="preserve"> les articles L 2334-32 et suivants du CGCT</w:t>
      </w:r>
      <w:r>
        <w:rPr>
          <w:rFonts w:cs="Arial"/>
        </w:rPr>
        <w:t>,</w:t>
      </w:r>
    </w:p>
    <w:p w14:paraId="5EFA69F9" w14:textId="77777777" w:rsidR="001242BA" w:rsidRPr="0075052F" w:rsidRDefault="001242BA" w:rsidP="001242BA">
      <w:pPr>
        <w:jc w:val="both"/>
        <w:rPr>
          <w:rFonts w:cs="Arial"/>
        </w:rPr>
      </w:pPr>
      <w:r w:rsidRPr="001242BA">
        <w:rPr>
          <w:rFonts w:cs="Arial"/>
          <w:b/>
          <w:bCs/>
        </w:rPr>
        <w:t>Vu</w:t>
      </w:r>
      <w:r w:rsidRPr="004655B0">
        <w:rPr>
          <w:rFonts w:cs="Arial"/>
        </w:rPr>
        <w:t xml:space="preserve"> le budget communal</w:t>
      </w:r>
      <w:r w:rsidRPr="004655B0">
        <w:rPr>
          <w:rFonts w:cs="Arial"/>
          <w:b/>
          <w:bCs/>
        </w:rPr>
        <w:t>,</w:t>
      </w:r>
    </w:p>
    <w:p w14:paraId="47C07103" w14:textId="77777777" w:rsidR="001242BA" w:rsidRDefault="001242BA" w:rsidP="001242BA">
      <w:pPr>
        <w:jc w:val="both"/>
        <w:rPr>
          <w:rFonts w:cs="Arial"/>
          <w:b/>
          <w:bCs/>
        </w:rPr>
      </w:pPr>
    </w:p>
    <w:p w14:paraId="3CBC6E16" w14:textId="77777777" w:rsidR="001242BA" w:rsidRDefault="001242BA" w:rsidP="001242BA">
      <w:pPr>
        <w:jc w:val="both"/>
        <w:rPr>
          <w:rFonts w:cs="Arial"/>
        </w:rPr>
      </w:pPr>
      <w:r w:rsidRPr="0075052F">
        <w:rPr>
          <w:rFonts w:cs="Arial"/>
          <w:b/>
          <w:bCs/>
        </w:rPr>
        <w:t xml:space="preserve">Monsieur le Maire </w:t>
      </w:r>
      <w:r w:rsidRPr="0075052F">
        <w:rPr>
          <w:rFonts w:cs="Arial"/>
        </w:rPr>
        <w:t xml:space="preserve">expose que le projet de </w:t>
      </w:r>
      <w:r>
        <w:rPr>
          <w:rFonts w:cs="Arial"/>
        </w:rPr>
        <w:t xml:space="preserve">réhabilitation d’un bâtiment communal et création d’une Maison d’Assistante Maternelle (MAM), </w:t>
      </w:r>
      <w:r w:rsidRPr="0075052F">
        <w:rPr>
          <w:rFonts w:cs="Arial"/>
        </w:rPr>
        <w:t xml:space="preserve">le coût prévisionnel s’élève à </w:t>
      </w:r>
      <w:r>
        <w:rPr>
          <w:rFonts w:cs="Arial"/>
        </w:rPr>
        <w:t>900 600€</w:t>
      </w:r>
      <w:r w:rsidRPr="0075052F">
        <w:rPr>
          <w:rFonts w:cs="Arial"/>
        </w:rPr>
        <w:t xml:space="preserve"> € HT est susceptible de bénéficier d’une subvention au titre de la dotation d’équipement des territoires ruraux (DETR). </w:t>
      </w:r>
    </w:p>
    <w:p w14:paraId="23D80E59" w14:textId="77777777" w:rsidR="001242BA" w:rsidRPr="0075052F" w:rsidRDefault="001242BA" w:rsidP="001242BA">
      <w:pPr>
        <w:jc w:val="both"/>
        <w:rPr>
          <w:rFonts w:cs="Arial"/>
        </w:rPr>
      </w:pPr>
    </w:p>
    <w:p w14:paraId="32AB2355" w14:textId="77777777" w:rsidR="001242BA" w:rsidRDefault="001242BA" w:rsidP="001242BA">
      <w:pPr>
        <w:rPr>
          <w:rFonts w:cs="Arial"/>
        </w:rPr>
      </w:pPr>
      <w:r w:rsidRPr="0075052F">
        <w:rPr>
          <w:rFonts w:cs="Arial"/>
        </w:rPr>
        <w:t xml:space="preserve">Le plan de financement de cette opération serait le suivant : </w:t>
      </w:r>
    </w:p>
    <w:p w14:paraId="6A7733CA" w14:textId="77777777" w:rsidR="001242BA" w:rsidRPr="0075052F" w:rsidRDefault="001242BA" w:rsidP="001242BA">
      <w:pPr>
        <w:rPr>
          <w:rFonts w:cs="Arial"/>
        </w:rPr>
      </w:pPr>
    </w:p>
    <w:p w14:paraId="7A0ACA42" w14:textId="77777777" w:rsidR="001242BA" w:rsidRPr="004655B0" w:rsidRDefault="001242BA" w:rsidP="001242BA">
      <w:pPr>
        <w:pStyle w:val="Paragraphedeliste"/>
        <w:numPr>
          <w:ilvl w:val="0"/>
          <w:numId w:val="10"/>
        </w:numPr>
        <w:rPr>
          <w:rFonts w:cs="Arial"/>
          <w:b/>
          <w:bCs/>
        </w:rPr>
      </w:pPr>
      <w:r w:rsidRPr="004655B0">
        <w:rPr>
          <w:rFonts w:cs="Arial"/>
          <w:b/>
          <w:bCs/>
        </w:rPr>
        <w:t xml:space="preserve">Coût total : 900 600 € </w:t>
      </w:r>
    </w:p>
    <w:p w14:paraId="58BD1A1C" w14:textId="77777777" w:rsidR="001242BA" w:rsidRPr="00B53DE3" w:rsidRDefault="001242BA" w:rsidP="001242BA">
      <w:pPr>
        <w:pStyle w:val="Paragraphedeliste"/>
        <w:numPr>
          <w:ilvl w:val="0"/>
          <w:numId w:val="10"/>
        </w:numPr>
        <w:rPr>
          <w:rFonts w:cs="Arial"/>
        </w:rPr>
      </w:pPr>
      <w:r w:rsidRPr="00B53DE3">
        <w:rPr>
          <w:rFonts w:cs="Arial"/>
        </w:rPr>
        <w:t xml:space="preserve">DETR : </w:t>
      </w:r>
      <w:r>
        <w:rPr>
          <w:rFonts w:cs="Arial"/>
        </w:rPr>
        <w:t xml:space="preserve">378 252 </w:t>
      </w:r>
      <w:r w:rsidRPr="00B53DE3">
        <w:rPr>
          <w:rFonts w:cs="Arial"/>
        </w:rPr>
        <w:t xml:space="preserve">€ </w:t>
      </w:r>
      <w:r>
        <w:rPr>
          <w:rFonts w:cs="Arial"/>
        </w:rPr>
        <w:t>(42%)</w:t>
      </w:r>
    </w:p>
    <w:p w14:paraId="2A02049D" w14:textId="77777777" w:rsidR="001242BA" w:rsidRDefault="001242BA" w:rsidP="001242BA">
      <w:pPr>
        <w:pStyle w:val="Paragraphedeliste"/>
        <w:numPr>
          <w:ilvl w:val="0"/>
          <w:numId w:val="10"/>
        </w:numPr>
        <w:rPr>
          <w:rFonts w:cs="Arial"/>
        </w:rPr>
      </w:pPr>
      <w:r>
        <w:rPr>
          <w:rFonts w:cs="Arial"/>
        </w:rPr>
        <w:t>Département : 270 180 € (30%)</w:t>
      </w:r>
    </w:p>
    <w:p w14:paraId="4E267579" w14:textId="77777777" w:rsidR="001242BA" w:rsidRDefault="001242BA" w:rsidP="001242BA">
      <w:pPr>
        <w:pStyle w:val="Paragraphedeliste"/>
        <w:numPr>
          <w:ilvl w:val="0"/>
          <w:numId w:val="10"/>
        </w:numPr>
        <w:rPr>
          <w:rFonts w:cs="Arial"/>
        </w:rPr>
      </w:pPr>
      <w:r>
        <w:rPr>
          <w:rFonts w:cs="Arial"/>
        </w:rPr>
        <w:t>Caisse allocation familiale : 80 000 € (8%)</w:t>
      </w:r>
    </w:p>
    <w:p w14:paraId="1D6EEB2F" w14:textId="77777777" w:rsidR="001242BA" w:rsidRDefault="001242BA" w:rsidP="001242BA">
      <w:pPr>
        <w:pStyle w:val="Paragraphedeliste"/>
        <w:numPr>
          <w:ilvl w:val="0"/>
          <w:numId w:val="10"/>
        </w:numPr>
        <w:jc w:val="both"/>
        <w:rPr>
          <w:rFonts w:cs="Arial"/>
        </w:rPr>
      </w:pPr>
      <w:r w:rsidRPr="00DB69BA">
        <w:rPr>
          <w:rFonts w:cs="Arial"/>
        </w:rPr>
        <w:t>Autofinancement communal : 1</w:t>
      </w:r>
      <w:r>
        <w:rPr>
          <w:rFonts w:cs="Arial"/>
        </w:rPr>
        <w:t>8</w:t>
      </w:r>
      <w:r w:rsidRPr="00DB69BA">
        <w:rPr>
          <w:rFonts w:cs="Arial"/>
        </w:rPr>
        <w:t>0 120 € (</w:t>
      </w:r>
      <w:r>
        <w:rPr>
          <w:rFonts w:cs="Arial"/>
        </w:rPr>
        <w:t>20</w:t>
      </w:r>
      <w:r w:rsidRPr="00DB69BA">
        <w:rPr>
          <w:rFonts w:cs="Arial"/>
        </w:rPr>
        <w:t>%)</w:t>
      </w:r>
    </w:p>
    <w:p w14:paraId="3778B4F8" w14:textId="77777777" w:rsidR="001242BA" w:rsidRPr="00DB69BA" w:rsidRDefault="001242BA" w:rsidP="001242BA">
      <w:pPr>
        <w:pStyle w:val="Paragraphedeliste"/>
        <w:ind w:left="1778"/>
        <w:jc w:val="both"/>
        <w:rPr>
          <w:rFonts w:cs="Arial"/>
        </w:rPr>
      </w:pPr>
    </w:p>
    <w:p w14:paraId="2CC35AAC" w14:textId="77777777" w:rsidR="001242BA" w:rsidRPr="004655B0" w:rsidRDefault="001242BA" w:rsidP="00983988">
      <w:pPr>
        <w:pStyle w:val="NormalWeb"/>
        <w:spacing w:before="0" w:beforeAutospacing="0" w:after="0" w:afterAutospacing="0"/>
        <w:jc w:val="both"/>
        <w:rPr>
          <w:rFonts w:ascii="Arial" w:hAnsi="Arial" w:cs="Arial"/>
          <w:sz w:val="20"/>
          <w:szCs w:val="20"/>
        </w:rPr>
      </w:pPr>
      <w:r w:rsidRPr="004655B0">
        <w:rPr>
          <w:rFonts w:ascii="Arial" w:hAnsi="Arial" w:cs="Arial"/>
          <w:sz w:val="20"/>
          <w:szCs w:val="20"/>
        </w:rPr>
        <w:t>Après en avoir délibéré, le conseil municipal</w:t>
      </w:r>
      <w:r>
        <w:rPr>
          <w:rFonts w:ascii="Arial" w:hAnsi="Arial" w:cs="Arial"/>
          <w:sz w:val="20"/>
          <w:szCs w:val="20"/>
        </w:rPr>
        <w:t xml:space="preserve"> </w:t>
      </w:r>
      <w:r w:rsidRPr="004655B0">
        <w:rPr>
          <w:rFonts w:ascii="Arial" w:hAnsi="Arial" w:cs="Arial"/>
          <w:sz w:val="20"/>
          <w:szCs w:val="20"/>
        </w:rPr>
        <w:t xml:space="preserve">: </w:t>
      </w:r>
    </w:p>
    <w:p w14:paraId="0FE3D6A4" w14:textId="4A5F4562" w:rsidR="00983988" w:rsidRDefault="001242BA" w:rsidP="00983988">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Pr="004655B0">
        <w:rPr>
          <w:rFonts w:ascii="Arial" w:hAnsi="Arial" w:cs="Arial"/>
          <w:sz w:val="20"/>
          <w:szCs w:val="20"/>
        </w:rPr>
        <w:t xml:space="preserve">- </w:t>
      </w:r>
      <w:r w:rsidR="00C22D13">
        <w:rPr>
          <w:rFonts w:ascii="Arial" w:hAnsi="Arial" w:cs="Arial"/>
          <w:sz w:val="20"/>
          <w:szCs w:val="20"/>
        </w:rPr>
        <w:t>APPROUVE</w:t>
      </w:r>
      <w:r>
        <w:rPr>
          <w:rFonts w:ascii="Arial" w:hAnsi="Arial" w:cs="Arial"/>
          <w:sz w:val="20"/>
          <w:szCs w:val="20"/>
        </w:rPr>
        <w:t xml:space="preserve"> le dossier de demande de subvention,</w:t>
      </w:r>
    </w:p>
    <w:p w14:paraId="1177AF95" w14:textId="01BF6A4B" w:rsidR="00983988" w:rsidRDefault="00983988" w:rsidP="00983988">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001242BA">
        <w:rPr>
          <w:rFonts w:ascii="Arial" w:hAnsi="Arial" w:cs="Arial"/>
          <w:sz w:val="20"/>
          <w:szCs w:val="20"/>
        </w:rPr>
        <w:t xml:space="preserve">- </w:t>
      </w:r>
      <w:r w:rsidR="00C22D13">
        <w:rPr>
          <w:rFonts w:ascii="Arial" w:hAnsi="Arial" w:cs="Arial"/>
          <w:sz w:val="20"/>
          <w:szCs w:val="20"/>
        </w:rPr>
        <w:t>AUTORISE</w:t>
      </w:r>
      <w:r w:rsidR="001242BA">
        <w:rPr>
          <w:rFonts w:ascii="Arial" w:hAnsi="Arial" w:cs="Arial"/>
          <w:sz w:val="20"/>
          <w:szCs w:val="20"/>
        </w:rPr>
        <w:t xml:space="preserve"> Monsieur le Maire à solliciter la subvention au titre du la DETR</w:t>
      </w:r>
    </w:p>
    <w:p w14:paraId="756A8760" w14:textId="49DEFA5D" w:rsidR="001242BA" w:rsidRPr="004655B0" w:rsidRDefault="00983988" w:rsidP="00C22D13">
      <w:pPr>
        <w:pStyle w:val="NormalWeb"/>
        <w:spacing w:before="0" w:beforeAutospacing="0" w:after="0" w:afterAutospacing="0"/>
        <w:ind w:left="567" w:hanging="567"/>
        <w:rPr>
          <w:rFonts w:ascii="Arial" w:hAnsi="Arial" w:cs="Arial"/>
          <w:sz w:val="20"/>
          <w:szCs w:val="20"/>
        </w:rPr>
      </w:pPr>
      <w:r>
        <w:rPr>
          <w:rFonts w:ascii="Arial" w:hAnsi="Arial" w:cs="Arial"/>
          <w:sz w:val="20"/>
          <w:szCs w:val="20"/>
        </w:rPr>
        <w:t xml:space="preserve">         </w:t>
      </w:r>
      <w:r w:rsidR="001242BA">
        <w:rPr>
          <w:rFonts w:ascii="Arial" w:hAnsi="Arial" w:cs="Arial"/>
          <w:sz w:val="20"/>
          <w:szCs w:val="20"/>
        </w:rPr>
        <w:t xml:space="preserve">- </w:t>
      </w:r>
      <w:r w:rsidR="00C22D13">
        <w:rPr>
          <w:rFonts w:ascii="Arial" w:hAnsi="Arial" w:cs="Arial"/>
          <w:sz w:val="20"/>
          <w:szCs w:val="20"/>
        </w:rPr>
        <w:t>AUTORISE</w:t>
      </w:r>
      <w:r w:rsidR="001242BA">
        <w:rPr>
          <w:rFonts w:ascii="Arial" w:hAnsi="Arial" w:cs="Arial"/>
          <w:sz w:val="20"/>
          <w:szCs w:val="20"/>
        </w:rPr>
        <w:t xml:space="preserve"> Monsieur le Maire à faire les démarches nécessaires et à signer les</w:t>
      </w:r>
      <w:r>
        <w:rPr>
          <w:rFonts w:ascii="Arial" w:hAnsi="Arial" w:cs="Arial"/>
          <w:sz w:val="20"/>
          <w:szCs w:val="20"/>
        </w:rPr>
        <w:t xml:space="preserve"> </w:t>
      </w:r>
      <w:r w:rsidR="00C22D13">
        <w:rPr>
          <w:rFonts w:ascii="Arial" w:hAnsi="Arial" w:cs="Arial"/>
          <w:sz w:val="20"/>
          <w:szCs w:val="20"/>
        </w:rPr>
        <w:t>d</w:t>
      </w:r>
      <w:r w:rsidR="001242BA">
        <w:rPr>
          <w:rFonts w:ascii="Arial" w:hAnsi="Arial" w:cs="Arial"/>
          <w:sz w:val="20"/>
          <w:szCs w:val="20"/>
        </w:rPr>
        <w:t>ocuments correspondants</w:t>
      </w:r>
    </w:p>
    <w:p w14:paraId="2B6BB90F" w14:textId="77777777" w:rsidR="004036D7" w:rsidRDefault="004036D7" w:rsidP="004036D7">
      <w:pPr>
        <w:jc w:val="both"/>
        <w:rPr>
          <w:rFonts w:cs="Arial"/>
          <w:b/>
        </w:rPr>
      </w:pPr>
    </w:p>
    <w:p w14:paraId="118DA684" w14:textId="7499C22D" w:rsidR="004036D7" w:rsidRDefault="004036D7" w:rsidP="004036D7">
      <w:pPr>
        <w:jc w:val="both"/>
        <w:rPr>
          <w:rFonts w:cs="Arial"/>
        </w:rPr>
      </w:pPr>
      <w:r>
        <w:rPr>
          <w:rFonts w:cs="Arial"/>
        </w:rPr>
        <w:t>Nombre de votants</w:t>
      </w:r>
      <w:r>
        <w:rPr>
          <w:rFonts w:cs="Arial"/>
        </w:rPr>
        <w:tab/>
        <w:t>:  1</w:t>
      </w:r>
      <w:r w:rsidR="001242BA">
        <w:rPr>
          <w:rFonts w:cs="Arial"/>
        </w:rPr>
        <w:t>2</w:t>
      </w:r>
    </w:p>
    <w:p w14:paraId="0239DFC3" w14:textId="2A7BB8C1" w:rsidR="004036D7" w:rsidRDefault="004036D7" w:rsidP="004036D7">
      <w:pPr>
        <w:jc w:val="both"/>
        <w:rPr>
          <w:rFonts w:cs="Arial"/>
        </w:rPr>
      </w:pPr>
      <w:r>
        <w:rPr>
          <w:rFonts w:cs="Arial"/>
        </w:rPr>
        <w:t>Pour</w:t>
      </w:r>
      <w:r>
        <w:rPr>
          <w:rFonts w:cs="Arial"/>
        </w:rPr>
        <w:tab/>
      </w:r>
      <w:r>
        <w:rPr>
          <w:rFonts w:cs="Arial"/>
        </w:rPr>
        <w:tab/>
      </w:r>
      <w:r>
        <w:rPr>
          <w:rFonts w:cs="Arial"/>
        </w:rPr>
        <w:tab/>
        <w:t>:  1</w:t>
      </w:r>
      <w:r w:rsidR="001242BA">
        <w:rPr>
          <w:rFonts w:cs="Arial"/>
        </w:rPr>
        <w:t>2</w:t>
      </w:r>
    </w:p>
    <w:p w14:paraId="0149EC19" w14:textId="77777777" w:rsidR="004036D7" w:rsidRDefault="004036D7" w:rsidP="004036D7">
      <w:pPr>
        <w:jc w:val="both"/>
        <w:rPr>
          <w:rFonts w:cs="Arial"/>
        </w:rPr>
      </w:pPr>
      <w:r>
        <w:rPr>
          <w:rFonts w:cs="Arial"/>
        </w:rPr>
        <w:t>Contre</w:t>
      </w:r>
      <w:r>
        <w:rPr>
          <w:rFonts w:cs="Arial"/>
        </w:rPr>
        <w:tab/>
      </w:r>
      <w:r>
        <w:rPr>
          <w:rFonts w:cs="Arial"/>
        </w:rPr>
        <w:tab/>
      </w:r>
      <w:r>
        <w:rPr>
          <w:rFonts w:cs="Arial"/>
        </w:rPr>
        <w:tab/>
        <w:t>:    0</w:t>
      </w:r>
    </w:p>
    <w:p w14:paraId="0BF32DAA" w14:textId="77777777" w:rsidR="004036D7" w:rsidRDefault="004036D7" w:rsidP="004036D7">
      <w:pPr>
        <w:jc w:val="both"/>
        <w:rPr>
          <w:rFonts w:cs="Arial"/>
        </w:rPr>
      </w:pPr>
      <w:r>
        <w:rPr>
          <w:rFonts w:cs="Arial"/>
        </w:rPr>
        <w:t>Abstentions</w:t>
      </w:r>
      <w:r>
        <w:rPr>
          <w:rFonts w:cs="Arial"/>
        </w:rPr>
        <w:tab/>
      </w:r>
      <w:r>
        <w:rPr>
          <w:rFonts w:cs="Arial"/>
        </w:rPr>
        <w:tab/>
        <w:t>:    0</w:t>
      </w:r>
    </w:p>
    <w:p w14:paraId="2AB39FF8" w14:textId="77777777" w:rsidR="00983988" w:rsidRDefault="00983988" w:rsidP="004036D7">
      <w:pPr>
        <w:jc w:val="both"/>
        <w:rPr>
          <w:rFonts w:cs="Arial"/>
        </w:rPr>
      </w:pPr>
    </w:p>
    <w:p w14:paraId="57B82873" w14:textId="77777777" w:rsidR="00983988" w:rsidRDefault="00983988" w:rsidP="004036D7">
      <w:pPr>
        <w:jc w:val="both"/>
        <w:rPr>
          <w:rFonts w:cs="Arial"/>
        </w:rPr>
      </w:pPr>
    </w:p>
    <w:bookmarkEnd w:id="6"/>
    <w:bookmarkEnd w:id="7"/>
    <w:bookmarkEnd w:id="8"/>
    <w:bookmarkEnd w:id="9"/>
    <w:p w14:paraId="62FA4125" w14:textId="5D96B052" w:rsidR="000368F0" w:rsidRPr="000368F0" w:rsidRDefault="000368F0" w:rsidP="000368F0">
      <w:pPr>
        <w:pStyle w:val="Titre2"/>
        <w:pBdr>
          <w:top w:val="thinThickLargeGap" w:sz="6" w:space="1" w:color="008080"/>
          <w:left w:val="thinThickLargeGap" w:sz="6" w:space="0" w:color="008080"/>
          <w:bottom w:val="thickThinLargeGap" w:sz="6" w:space="1" w:color="008080"/>
          <w:right w:val="thickThinLargeGap" w:sz="6" w:space="4" w:color="008080"/>
        </w:pBdr>
        <w:tabs>
          <w:tab w:val="clear" w:pos="576"/>
          <w:tab w:val="num" w:pos="0"/>
        </w:tabs>
        <w:ind w:left="0" w:firstLine="0"/>
        <w:jc w:val="both"/>
        <w:rPr>
          <w:rFonts w:ascii="Century Gothic" w:hAnsi="Century Gothic"/>
          <w:lang w:eastAsia="fr-FR"/>
        </w:rPr>
      </w:pPr>
      <w:r w:rsidRPr="00391663">
        <w:rPr>
          <w:rFonts w:ascii="Century Gothic" w:hAnsi="Century Gothic"/>
        </w:rPr>
        <w:lastRenderedPageBreak/>
        <w:t>2024-0</w:t>
      </w:r>
      <w:r w:rsidR="00983988">
        <w:rPr>
          <w:rFonts w:ascii="Century Gothic" w:hAnsi="Century Gothic"/>
        </w:rPr>
        <w:t>6</w:t>
      </w:r>
      <w:r w:rsidRPr="00391663">
        <w:rPr>
          <w:rFonts w:ascii="Century Gothic" w:hAnsi="Century Gothic"/>
        </w:rPr>
        <w:t>-02</w:t>
      </w:r>
      <w:r w:rsidRPr="000368F0">
        <w:rPr>
          <w:rFonts w:ascii="Century Gothic" w:hAnsi="Century Gothic"/>
          <w:b w:val="0"/>
          <w:bCs w:val="0"/>
        </w:rPr>
        <w:t xml:space="preserve"> </w:t>
      </w:r>
      <w:r w:rsidR="00983988">
        <w:rPr>
          <w:rFonts w:ascii="Century Gothic" w:hAnsi="Century Gothic"/>
          <w:b w:val="0"/>
          <w:bCs w:val="0"/>
        </w:rPr>
        <w:t xml:space="preserve">FINANCES LOCALES – Subvention : </w:t>
      </w:r>
      <w:r w:rsidR="00983988" w:rsidRPr="0075052F">
        <w:rPr>
          <w:rFonts w:ascii="Century Gothic" w:hAnsi="Century Gothic"/>
        </w:rPr>
        <w:t>Demande de subvention au titre de la dotation d’équipement des territoires ruraux (DETR)</w:t>
      </w:r>
      <w:r w:rsidR="00983988">
        <w:rPr>
          <w:rFonts w:ascii="Century Gothic" w:hAnsi="Century Gothic"/>
        </w:rPr>
        <w:t xml:space="preserve"> pour le projet aire de camping-cars</w:t>
      </w:r>
    </w:p>
    <w:p w14:paraId="07835801" w14:textId="77777777" w:rsidR="00983988" w:rsidRPr="0075052F" w:rsidRDefault="00983988" w:rsidP="00983988">
      <w:pPr>
        <w:jc w:val="both"/>
        <w:rPr>
          <w:rFonts w:cs="Arial"/>
        </w:rPr>
      </w:pPr>
      <w:r w:rsidRPr="00983988">
        <w:rPr>
          <w:rFonts w:cs="Arial"/>
          <w:b/>
          <w:bCs/>
        </w:rPr>
        <w:t>Vu</w:t>
      </w:r>
      <w:r w:rsidRPr="0075052F">
        <w:rPr>
          <w:rFonts w:cs="Arial"/>
        </w:rPr>
        <w:t xml:space="preserve"> l’article 179 de la loi n°2010-1657 du 29 décembre 2010 de finances pour 2011 portant création d’une dotation d’équipement des territoires ruraux (DETR)</w:t>
      </w:r>
      <w:r>
        <w:rPr>
          <w:rFonts w:cs="Arial"/>
        </w:rPr>
        <w:t>,</w:t>
      </w:r>
      <w:r w:rsidRPr="0075052F">
        <w:rPr>
          <w:rFonts w:cs="Arial"/>
        </w:rPr>
        <w:t xml:space="preserve"> </w:t>
      </w:r>
    </w:p>
    <w:p w14:paraId="54D3DE20" w14:textId="77777777" w:rsidR="00983988" w:rsidRDefault="00983988" w:rsidP="00983988">
      <w:pPr>
        <w:jc w:val="both"/>
        <w:rPr>
          <w:rFonts w:cs="Arial"/>
        </w:rPr>
      </w:pPr>
      <w:r w:rsidRPr="00983988">
        <w:rPr>
          <w:rFonts w:cs="Arial"/>
          <w:b/>
          <w:bCs/>
        </w:rPr>
        <w:t>Vu</w:t>
      </w:r>
      <w:r w:rsidRPr="0075052F">
        <w:rPr>
          <w:rFonts w:cs="Arial"/>
        </w:rPr>
        <w:t xml:space="preserve"> les articles L 2334-32 et suivants du CGCT</w:t>
      </w:r>
      <w:r>
        <w:rPr>
          <w:rFonts w:cs="Arial"/>
        </w:rPr>
        <w:t>,</w:t>
      </w:r>
    </w:p>
    <w:p w14:paraId="5EFD6191" w14:textId="77777777" w:rsidR="00983988" w:rsidRPr="0075052F" w:rsidRDefault="00983988" w:rsidP="00983988">
      <w:pPr>
        <w:jc w:val="both"/>
        <w:rPr>
          <w:rFonts w:cs="Arial"/>
        </w:rPr>
      </w:pPr>
      <w:r w:rsidRPr="00983988">
        <w:rPr>
          <w:rFonts w:cs="Arial"/>
          <w:b/>
          <w:bCs/>
        </w:rPr>
        <w:t>Vu</w:t>
      </w:r>
      <w:r w:rsidRPr="004655B0">
        <w:rPr>
          <w:rFonts w:cs="Arial"/>
        </w:rPr>
        <w:t xml:space="preserve"> le budget communal</w:t>
      </w:r>
      <w:r w:rsidRPr="004655B0">
        <w:rPr>
          <w:rFonts w:cs="Arial"/>
          <w:b/>
          <w:bCs/>
        </w:rPr>
        <w:t>,</w:t>
      </w:r>
    </w:p>
    <w:p w14:paraId="3994DFC0" w14:textId="77777777" w:rsidR="00983988" w:rsidRDefault="00983988" w:rsidP="00983988">
      <w:pPr>
        <w:jc w:val="both"/>
        <w:rPr>
          <w:rFonts w:cs="Arial"/>
          <w:b/>
          <w:bCs/>
        </w:rPr>
      </w:pPr>
    </w:p>
    <w:p w14:paraId="1F58AE0E" w14:textId="77777777" w:rsidR="00983988" w:rsidRDefault="00983988" w:rsidP="00983988">
      <w:pPr>
        <w:jc w:val="both"/>
        <w:rPr>
          <w:rFonts w:cs="Arial"/>
        </w:rPr>
      </w:pPr>
      <w:r w:rsidRPr="0075052F">
        <w:rPr>
          <w:rFonts w:cs="Arial"/>
          <w:b/>
          <w:bCs/>
        </w:rPr>
        <w:t xml:space="preserve">Monsieur </w:t>
      </w:r>
      <w:r>
        <w:rPr>
          <w:rFonts w:cs="Arial"/>
          <w:b/>
          <w:bCs/>
        </w:rPr>
        <w:t>Azzdine BOUIREK</w:t>
      </w:r>
      <w:r>
        <w:rPr>
          <w:rFonts w:cs="Arial"/>
        </w:rPr>
        <w:t>,</w:t>
      </w:r>
      <w:r w:rsidRPr="0075052F">
        <w:rPr>
          <w:rFonts w:cs="Arial"/>
          <w:b/>
          <w:bCs/>
        </w:rPr>
        <w:t xml:space="preserve"> </w:t>
      </w:r>
      <w:r w:rsidRPr="0075052F">
        <w:rPr>
          <w:rFonts w:cs="Arial"/>
        </w:rPr>
        <w:t xml:space="preserve">expose que le projet </w:t>
      </w:r>
      <w:r>
        <w:rPr>
          <w:rFonts w:cs="Arial"/>
        </w:rPr>
        <w:t xml:space="preserve">d’aire de camping-car, </w:t>
      </w:r>
      <w:r w:rsidRPr="0075052F">
        <w:rPr>
          <w:rFonts w:cs="Arial"/>
        </w:rPr>
        <w:t xml:space="preserve">le coût prévisionnel s’élève à </w:t>
      </w:r>
      <w:r>
        <w:rPr>
          <w:rFonts w:cs="Arial"/>
        </w:rPr>
        <w:t xml:space="preserve">133 507 </w:t>
      </w:r>
      <w:r w:rsidRPr="0075052F">
        <w:rPr>
          <w:rFonts w:cs="Arial"/>
        </w:rPr>
        <w:t xml:space="preserve">€ HT est susceptible de bénéficier d’une subvention au titre de la dotation d’équipement des territoires ruraux (DETR). </w:t>
      </w:r>
    </w:p>
    <w:p w14:paraId="281A18BE" w14:textId="77777777" w:rsidR="00983988" w:rsidRPr="0075052F" w:rsidRDefault="00983988" w:rsidP="00983988">
      <w:pPr>
        <w:jc w:val="both"/>
        <w:rPr>
          <w:rFonts w:cs="Arial"/>
        </w:rPr>
      </w:pPr>
    </w:p>
    <w:p w14:paraId="0C33F9B5" w14:textId="77777777" w:rsidR="00983988" w:rsidRDefault="00983988" w:rsidP="00983988">
      <w:pPr>
        <w:rPr>
          <w:rFonts w:cs="Arial"/>
        </w:rPr>
      </w:pPr>
      <w:r w:rsidRPr="0075052F">
        <w:rPr>
          <w:rFonts w:cs="Arial"/>
        </w:rPr>
        <w:t xml:space="preserve">Le plan de financement de cette opération serait le suivant : </w:t>
      </w:r>
    </w:p>
    <w:p w14:paraId="40FF4F93" w14:textId="77777777" w:rsidR="00983988" w:rsidRPr="0075052F" w:rsidRDefault="00983988" w:rsidP="00983988">
      <w:pPr>
        <w:rPr>
          <w:rFonts w:cs="Arial"/>
        </w:rPr>
      </w:pPr>
    </w:p>
    <w:p w14:paraId="1D9C846F" w14:textId="77777777" w:rsidR="00983988" w:rsidRPr="004655B0" w:rsidRDefault="00983988" w:rsidP="00983988">
      <w:pPr>
        <w:pStyle w:val="Paragraphedeliste"/>
        <w:numPr>
          <w:ilvl w:val="0"/>
          <w:numId w:val="10"/>
        </w:numPr>
        <w:rPr>
          <w:rFonts w:cs="Arial"/>
          <w:b/>
          <w:bCs/>
        </w:rPr>
      </w:pPr>
      <w:r w:rsidRPr="004655B0">
        <w:rPr>
          <w:rFonts w:cs="Arial"/>
          <w:b/>
          <w:bCs/>
        </w:rPr>
        <w:t xml:space="preserve">Coût total : </w:t>
      </w:r>
      <w:r>
        <w:rPr>
          <w:rFonts w:cs="Arial"/>
          <w:b/>
          <w:bCs/>
        </w:rPr>
        <w:t>133 507</w:t>
      </w:r>
      <w:r w:rsidRPr="004655B0">
        <w:rPr>
          <w:rFonts w:cs="Arial"/>
          <w:b/>
          <w:bCs/>
        </w:rPr>
        <w:t xml:space="preserve"> € </w:t>
      </w:r>
    </w:p>
    <w:p w14:paraId="1B6F70A0" w14:textId="77777777" w:rsidR="00983988" w:rsidRPr="00B53DE3" w:rsidRDefault="00983988" w:rsidP="00983988">
      <w:pPr>
        <w:pStyle w:val="Paragraphedeliste"/>
        <w:numPr>
          <w:ilvl w:val="0"/>
          <w:numId w:val="10"/>
        </w:numPr>
        <w:rPr>
          <w:rFonts w:cs="Arial"/>
        </w:rPr>
      </w:pPr>
      <w:r w:rsidRPr="00B53DE3">
        <w:rPr>
          <w:rFonts w:cs="Arial"/>
        </w:rPr>
        <w:t xml:space="preserve">DETR : </w:t>
      </w:r>
      <w:r>
        <w:rPr>
          <w:rFonts w:cs="Arial"/>
        </w:rPr>
        <w:t xml:space="preserve">66 753 </w:t>
      </w:r>
      <w:r w:rsidRPr="00B53DE3">
        <w:rPr>
          <w:rFonts w:cs="Arial"/>
        </w:rPr>
        <w:t xml:space="preserve">€ </w:t>
      </w:r>
      <w:r>
        <w:rPr>
          <w:rFonts w:cs="Arial"/>
        </w:rPr>
        <w:t>(50%)</w:t>
      </w:r>
    </w:p>
    <w:p w14:paraId="4CFCC475" w14:textId="77777777" w:rsidR="00983988" w:rsidRPr="0006773D" w:rsidRDefault="00983988" w:rsidP="00983988">
      <w:pPr>
        <w:pStyle w:val="Paragraphedeliste"/>
        <w:numPr>
          <w:ilvl w:val="0"/>
          <w:numId w:val="10"/>
        </w:numPr>
        <w:rPr>
          <w:rFonts w:cs="Arial"/>
        </w:rPr>
      </w:pPr>
      <w:r>
        <w:rPr>
          <w:rFonts w:cs="Arial"/>
        </w:rPr>
        <w:t>Région : 32 000 € (24%)</w:t>
      </w:r>
    </w:p>
    <w:p w14:paraId="42AB81B6" w14:textId="77777777" w:rsidR="00983988" w:rsidRDefault="00983988" w:rsidP="00983988">
      <w:pPr>
        <w:pStyle w:val="Paragraphedeliste"/>
        <w:numPr>
          <w:ilvl w:val="0"/>
          <w:numId w:val="10"/>
        </w:numPr>
        <w:jc w:val="both"/>
        <w:rPr>
          <w:rFonts w:cs="Arial"/>
        </w:rPr>
      </w:pPr>
      <w:r w:rsidRPr="00DB69BA">
        <w:rPr>
          <w:rFonts w:cs="Arial"/>
        </w:rPr>
        <w:t xml:space="preserve">Autofinancement communal : </w:t>
      </w:r>
      <w:r>
        <w:rPr>
          <w:rFonts w:cs="Arial"/>
        </w:rPr>
        <w:t>34 754</w:t>
      </w:r>
      <w:r w:rsidRPr="00DB69BA">
        <w:rPr>
          <w:rFonts w:cs="Arial"/>
        </w:rPr>
        <w:t xml:space="preserve"> € (</w:t>
      </w:r>
      <w:r>
        <w:rPr>
          <w:rFonts w:cs="Arial"/>
        </w:rPr>
        <w:t>26</w:t>
      </w:r>
      <w:r w:rsidRPr="00DB69BA">
        <w:rPr>
          <w:rFonts w:cs="Arial"/>
        </w:rPr>
        <w:t>%)</w:t>
      </w:r>
    </w:p>
    <w:p w14:paraId="2194E814" w14:textId="77777777" w:rsidR="00983988" w:rsidRPr="00DB69BA" w:rsidRDefault="00983988" w:rsidP="00983988">
      <w:pPr>
        <w:pStyle w:val="Paragraphedeliste"/>
        <w:ind w:left="1778"/>
        <w:jc w:val="both"/>
        <w:rPr>
          <w:rFonts w:cs="Arial"/>
        </w:rPr>
      </w:pPr>
    </w:p>
    <w:p w14:paraId="6897FEA3" w14:textId="77777777" w:rsidR="00983988" w:rsidRPr="004655B0" w:rsidRDefault="00983988" w:rsidP="00983988">
      <w:pPr>
        <w:pStyle w:val="NormalWeb"/>
        <w:spacing w:before="0" w:beforeAutospacing="0" w:after="0" w:afterAutospacing="0"/>
        <w:jc w:val="both"/>
        <w:rPr>
          <w:rFonts w:ascii="Arial" w:hAnsi="Arial" w:cs="Arial"/>
          <w:sz w:val="20"/>
          <w:szCs w:val="20"/>
        </w:rPr>
      </w:pPr>
      <w:r w:rsidRPr="004655B0">
        <w:rPr>
          <w:rFonts w:ascii="Arial" w:hAnsi="Arial" w:cs="Arial"/>
          <w:sz w:val="20"/>
          <w:szCs w:val="20"/>
        </w:rPr>
        <w:t>Après en avoir délibéré, le conseil municipal</w:t>
      </w:r>
      <w:r>
        <w:rPr>
          <w:rFonts w:ascii="Arial" w:hAnsi="Arial" w:cs="Arial"/>
          <w:sz w:val="20"/>
          <w:szCs w:val="20"/>
        </w:rPr>
        <w:t xml:space="preserve"> </w:t>
      </w:r>
      <w:r w:rsidRPr="004655B0">
        <w:rPr>
          <w:rFonts w:ascii="Arial" w:hAnsi="Arial" w:cs="Arial"/>
          <w:sz w:val="20"/>
          <w:szCs w:val="20"/>
        </w:rPr>
        <w:t xml:space="preserve">: </w:t>
      </w:r>
    </w:p>
    <w:p w14:paraId="49D4B8E7" w14:textId="4B0D83B4" w:rsidR="00983988" w:rsidRDefault="00983988" w:rsidP="00983988">
      <w:pPr>
        <w:pStyle w:val="NormalWeb"/>
        <w:spacing w:before="0" w:beforeAutospacing="0" w:after="0" w:afterAutospacing="0"/>
        <w:rPr>
          <w:rFonts w:ascii="Arial" w:hAnsi="Arial" w:cs="Arial"/>
          <w:sz w:val="20"/>
          <w:szCs w:val="20"/>
        </w:rPr>
      </w:pPr>
      <w:r>
        <w:rPr>
          <w:rFonts w:ascii="Arial" w:hAnsi="Arial" w:cs="Arial"/>
          <w:sz w:val="20"/>
          <w:szCs w:val="20"/>
        </w:rPr>
        <w:t xml:space="preserve">          </w:t>
      </w:r>
      <w:r w:rsidRPr="004655B0">
        <w:rPr>
          <w:rFonts w:ascii="Arial" w:hAnsi="Arial" w:cs="Arial"/>
          <w:sz w:val="20"/>
          <w:szCs w:val="20"/>
        </w:rPr>
        <w:t xml:space="preserve">- </w:t>
      </w:r>
      <w:r w:rsidR="00695F3D">
        <w:rPr>
          <w:rFonts w:ascii="Arial" w:hAnsi="Arial" w:cs="Arial"/>
          <w:sz w:val="20"/>
          <w:szCs w:val="20"/>
        </w:rPr>
        <w:t>APPROUVE</w:t>
      </w:r>
      <w:r>
        <w:rPr>
          <w:rFonts w:ascii="Arial" w:hAnsi="Arial" w:cs="Arial"/>
          <w:sz w:val="20"/>
          <w:szCs w:val="20"/>
        </w:rPr>
        <w:t xml:space="preserve"> le dossier de demande de subvention,</w:t>
      </w:r>
    </w:p>
    <w:p w14:paraId="5956345E" w14:textId="49636FCE" w:rsidR="00983988" w:rsidRDefault="00983988" w:rsidP="00983988">
      <w:pPr>
        <w:pStyle w:val="NormalWeb"/>
        <w:spacing w:before="0" w:beforeAutospacing="0" w:after="0" w:afterAutospacing="0"/>
        <w:ind w:firstLine="567"/>
        <w:rPr>
          <w:rFonts w:ascii="Arial" w:hAnsi="Arial" w:cs="Arial"/>
          <w:sz w:val="20"/>
          <w:szCs w:val="20"/>
        </w:rPr>
      </w:pPr>
      <w:r>
        <w:rPr>
          <w:rFonts w:ascii="Arial" w:hAnsi="Arial" w:cs="Arial"/>
          <w:sz w:val="20"/>
          <w:szCs w:val="20"/>
        </w:rPr>
        <w:t xml:space="preserve">- </w:t>
      </w:r>
      <w:r w:rsidR="00695F3D">
        <w:rPr>
          <w:rFonts w:ascii="Arial" w:hAnsi="Arial" w:cs="Arial"/>
          <w:sz w:val="20"/>
          <w:szCs w:val="20"/>
        </w:rPr>
        <w:t>AUTORISE</w:t>
      </w:r>
      <w:r>
        <w:rPr>
          <w:rFonts w:ascii="Arial" w:hAnsi="Arial" w:cs="Arial"/>
          <w:sz w:val="20"/>
          <w:szCs w:val="20"/>
        </w:rPr>
        <w:t xml:space="preserve"> Monsieur le Maire à solliciter la subvention au titre du la DETR</w:t>
      </w:r>
    </w:p>
    <w:p w14:paraId="04E44AD7" w14:textId="5F7AD182" w:rsidR="006F4285" w:rsidRPr="00C573B4" w:rsidRDefault="00983988" w:rsidP="00695F3D">
      <w:pPr>
        <w:ind w:left="567"/>
        <w:rPr>
          <w:rFonts w:cs="Arial"/>
        </w:rPr>
      </w:pPr>
      <w:r>
        <w:rPr>
          <w:rFonts w:cs="Arial"/>
        </w:rPr>
        <w:t xml:space="preserve">- </w:t>
      </w:r>
      <w:r w:rsidR="00695F3D">
        <w:rPr>
          <w:rFonts w:cs="Arial"/>
        </w:rPr>
        <w:t>AUTORISE</w:t>
      </w:r>
      <w:r>
        <w:rPr>
          <w:rFonts w:cs="Arial"/>
        </w:rPr>
        <w:t xml:space="preserve"> Monsieur le Maire à faire les démarches nécessaires et à signer les documents correspondants</w:t>
      </w:r>
    </w:p>
    <w:p w14:paraId="476F2D06" w14:textId="77777777" w:rsidR="000368F0" w:rsidRDefault="000368F0" w:rsidP="000368F0">
      <w:pPr>
        <w:ind w:left="142" w:hanging="142"/>
        <w:jc w:val="both"/>
        <w:rPr>
          <w:rFonts w:cs="Arial"/>
          <w:bCs/>
        </w:rPr>
      </w:pPr>
    </w:p>
    <w:p w14:paraId="0F1F1234" w14:textId="35D69085" w:rsidR="000368F0" w:rsidRDefault="000368F0" w:rsidP="000368F0">
      <w:pPr>
        <w:jc w:val="both"/>
        <w:rPr>
          <w:rFonts w:cs="Arial"/>
        </w:rPr>
      </w:pPr>
      <w:r>
        <w:rPr>
          <w:rFonts w:cs="Arial"/>
        </w:rPr>
        <w:t>Nombre de votants</w:t>
      </w:r>
      <w:r>
        <w:rPr>
          <w:rFonts w:cs="Arial"/>
        </w:rPr>
        <w:tab/>
        <w:t xml:space="preserve">:  </w:t>
      </w:r>
      <w:r w:rsidR="006F4285">
        <w:rPr>
          <w:rFonts w:cs="Arial"/>
        </w:rPr>
        <w:t>1</w:t>
      </w:r>
      <w:r w:rsidR="00983988">
        <w:rPr>
          <w:rFonts w:cs="Arial"/>
        </w:rPr>
        <w:t>2</w:t>
      </w:r>
    </w:p>
    <w:p w14:paraId="360A1242" w14:textId="6FC35B99" w:rsidR="000368F0" w:rsidRDefault="000368F0" w:rsidP="000368F0">
      <w:pPr>
        <w:jc w:val="both"/>
        <w:rPr>
          <w:rFonts w:cs="Arial"/>
        </w:rPr>
      </w:pPr>
      <w:r>
        <w:rPr>
          <w:rFonts w:cs="Arial"/>
        </w:rPr>
        <w:t>Pour</w:t>
      </w:r>
      <w:r>
        <w:rPr>
          <w:rFonts w:cs="Arial"/>
        </w:rPr>
        <w:tab/>
      </w:r>
      <w:r>
        <w:rPr>
          <w:rFonts w:cs="Arial"/>
        </w:rPr>
        <w:tab/>
      </w:r>
      <w:r>
        <w:rPr>
          <w:rFonts w:cs="Arial"/>
        </w:rPr>
        <w:tab/>
        <w:t>:  1</w:t>
      </w:r>
      <w:r w:rsidR="00983988">
        <w:rPr>
          <w:rFonts w:cs="Arial"/>
        </w:rPr>
        <w:t>2</w:t>
      </w:r>
      <w:r>
        <w:rPr>
          <w:rFonts w:cs="Arial"/>
        </w:rPr>
        <w:t xml:space="preserve"> </w:t>
      </w:r>
    </w:p>
    <w:p w14:paraId="3B6B3EC0" w14:textId="77777777" w:rsidR="000368F0" w:rsidRDefault="000368F0" w:rsidP="000368F0">
      <w:pPr>
        <w:jc w:val="both"/>
        <w:rPr>
          <w:rFonts w:cs="Arial"/>
        </w:rPr>
      </w:pPr>
      <w:r>
        <w:rPr>
          <w:rFonts w:cs="Arial"/>
        </w:rPr>
        <w:t>Contre</w:t>
      </w:r>
      <w:r>
        <w:rPr>
          <w:rFonts w:cs="Arial"/>
        </w:rPr>
        <w:tab/>
      </w:r>
      <w:r>
        <w:rPr>
          <w:rFonts w:cs="Arial"/>
        </w:rPr>
        <w:tab/>
      </w:r>
      <w:r>
        <w:rPr>
          <w:rFonts w:cs="Arial"/>
        </w:rPr>
        <w:tab/>
        <w:t>:    0</w:t>
      </w:r>
    </w:p>
    <w:p w14:paraId="1C531E40" w14:textId="77777777" w:rsidR="000368F0" w:rsidRDefault="000368F0" w:rsidP="000368F0">
      <w:pPr>
        <w:jc w:val="both"/>
        <w:rPr>
          <w:rFonts w:cs="Arial"/>
        </w:rPr>
      </w:pPr>
      <w:r>
        <w:rPr>
          <w:rFonts w:cs="Arial"/>
        </w:rPr>
        <w:t>Abstentions</w:t>
      </w:r>
      <w:r>
        <w:rPr>
          <w:rFonts w:cs="Arial"/>
        </w:rPr>
        <w:tab/>
      </w:r>
      <w:r>
        <w:rPr>
          <w:rFonts w:cs="Arial"/>
        </w:rPr>
        <w:tab/>
        <w:t>:    0</w:t>
      </w:r>
    </w:p>
    <w:p w14:paraId="5D8F0D11" w14:textId="77777777" w:rsidR="006F4285" w:rsidRDefault="006F4285" w:rsidP="000368F0">
      <w:pPr>
        <w:jc w:val="both"/>
        <w:rPr>
          <w:rFonts w:cs="Arial"/>
          <w:lang w:eastAsia="fr-FR"/>
        </w:rPr>
      </w:pPr>
    </w:p>
    <w:p w14:paraId="41C4CC4B" w14:textId="01CD01A4" w:rsidR="00391663" w:rsidRPr="006F4285" w:rsidRDefault="00391663" w:rsidP="00171F7C">
      <w:pPr>
        <w:pStyle w:val="Titre2"/>
        <w:pBdr>
          <w:top w:val="thinThickLargeGap" w:sz="6" w:space="1" w:color="008080"/>
          <w:left w:val="thinThickLargeGap" w:sz="6" w:space="0" w:color="008080"/>
          <w:bottom w:val="thickThinLargeGap" w:sz="6" w:space="1" w:color="008080"/>
          <w:right w:val="thickThinLargeGap" w:sz="6" w:space="4" w:color="008080"/>
        </w:pBdr>
        <w:tabs>
          <w:tab w:val="clear" w:pos="576"/>
          <w:tab w:val="num" w:pos="0"/>
        </w:tabs>
        <w:ind w:left="0" w:firstLine="0"/>
        <w:jc w:val="both"/>
        <w:rPr>
          <w:rFonts w:cs="Arial"/>
          <w:sz w:val="20"/>
          <w:szCs w:val="20"/>
        </w:rPr>
      </w:pPr>
      <w:r w:rsidRPr="006F4285">
        <w:rPr>
          <w:rFonts w:ascii="Century Gothic" w:hAnsi="Century Gothic"/>
        </w:rPr>
        <w:t>2024-0</w:t>
      </w:r>
      <w:r w:rsidR="00983988">
        <w:rPr>
          <w:rFonts w:ascii="Century Gothic" w:hAnsi="Century Gothic"/>
        </w:rPr>
        <w:t>6</w:t>
      </w:r>
      <w:r w:rsidRPr="006F4285">
        <w:rPr>
          <w:rFonts w:ascii="Century Gothic" w:hAnsi="Century Gothic"/>
        </w:rPr>
        <w:t xml:space="preserve">-03 </w:t>
      </w:r>
      <w:r w:rsidR="00321B9C">
        <w:rPr>
          <w:rFonts w:ascii="Century Gothic" w:hAnsi="Century Gothic"/>
          <w:b w:val="0"/>
          <w:bCs w:val="0"/>
        </w:rPr>
        <w:t xml:space="preserve">FINANCE LOCALE – Redevance : </w:t>
      </w:r>
      <w:r w:rsidR="00321B9C">
        <w:rPr>
          <w:rFonts w:ascii="Century Gothic" w:hAnsi="Century Gothic"/>
        </w:rPr>
        <w:t>Réformes relatives aux redevances de agences de l’eau</w:t>
      </w:r>
    </w:p>
    <w:p w14:paraId="042DAA45" w14:textId="77777777" w:rsidR="00321B9C" w:rsidRPr="00D13819" w:rsidRDefault="00321B9C" w:rsidP="00321B9C">
      <w:pPr>
        <w:jc w:val="both"/>
        <w:rPr>
          <w:rFonts w:cs="Arial"/>
        </w:rPr>
      </w:pPr>
      <w:r w:rsidRPr="00D13819">
        <w:rPr>
          <w:rFonts w:cs="Arial"/>
        </w:rPr>
        <w:t>L‘article 101 de la loi n° 2023-1322 du 29 décembre 2023 de finances pour 2024 portant sur la transformation du dispositif de redevances des agences de l’eau instaure, à compter du 1er janvier 2025 la redevance pour la performance des réseaux d’eau potable à laquelle sont assujetties les communes ou leurs établissements publics compétents en matière de distribution d'eau potable.</w:t>
      </w:r>
    </w:p>
    <w:p w14:paraId="66E9BA7B" w14:textId="77777777" w:rsidR="00321B9C" w:rsidRPr="00D13819" w:rsidRDefault="00321B9C" w:rsidP="00321B9C">
      <w:pPr>
        <w:jc w:val="both"/>
        <w:rPr>
          <w:rFonts w:cs="Arial"/>
        </w:rPr>
      </w:pPr>
    </w:p>
    <w:p w14:paraId="2FA40156" w14:textId="77777777" w:rsidR="00321B9C" w:rsidRPr="00D13819" w:rsidRDefault="00321B9C" w:rsidP="00321B9C">
      <w:pPr>
        <w:jc w:val="both"/>
        <w:rPr>
          <w:rFonts w:cs="Arial"/>
        </w:rPr>
      </w:pPr>
      <w:r w:rsidRPr="00D13819">
        <w:rPr>
          <w:rFonts w:cs="Arial"/>
        </w:rPr>
        <w:t>En application du Décret n° 2024-787 du 9 juillet 2024 portant modifications des dispositions relatives aux redevances des agences de l'eau et dans le cadre du contrat de délégation de service public de la commune</w:t>
      </w:r>
      <w:r>
        <w:rPr>
          <w:rFonts w:cs="Arial"/>
        </w:rPr>
        <w:t xml:space="preserve"> de Saint-Ferréol</w:t>
      </w:r>
      <w:r w:rsidRPr="00D13819">
        <w:rPr>
          <w:rFonts w:cs="Arial"/>
        </w:rPr>
        <w:t xml:space="preserve"> doit définir la contre-valeur de la redevance pour la performance des réseaux répercutée sur chaque usager du service public de distribution d’eau potable sous la forme d’un supplément au prix du mètre cube d’eau vendu.</w:t>
      </w:r>
    </w:p>
    <w:p w14:paraId="41D4155C" w14:textId="77777777" w:rsidR="00321B9C" w:rsidRPr="00D13819" w:rsidRDefault="00321B9C" w:rsidP="00321B9C">
      <w:pPr>
        <w:jc w:val="both"/>
        <w:rPr>
          <w:rFonts w:cs="Arial"/>
          <w:b/>
          <w:bCs/>
        </w:rPr>
      </w:pPr>
    </w:p>
    <w:p w14:paraId="00445174" w14:textId="77777777" w:rsidR="00321B9C" w:rsidRPr="00D13819" w:rsidRDefault="00321B9C" w:rsidP="00321B9C">
      <w:pPr>
        <w:jc w:val="both"/>
        <w:rPr>
          <w:rFonts w:cs="Arial"/>
        </w:rPr>
      </w:pPr>
      <w:r w:rsidRPr="00695F3D">
        <w:rPr>
          <w:rFonts w:cs="Arial"/>
          <w:b/>
          <w:bCs/>
        </w:rPr>
        <w:t>Vu</w:t>
      </w:r>
      <w:r w:rsidRPr="00D13819">
        <w:rPr>
          <w:rFonts w:cs="Arial"/>
        </w:rPr>
        <w:t xml:space="preserve"> le Code Général des Collectivités Territoriales et notamment son article L.2224-12-3 ;</w:t>
      </w:r>
    </w:p>
    <w:p w14:paraId="57F57940" w14:textId="77777777" w:rsidR="00321B9C" w:rsidRPr="00D13819" w:rsidRDefault="00321B9C" w:rsidP="00321B9C">
      <w:pPr>
        <w:jc w:val="both"/>
        <w:rPr>
          <w:rFonts w:cs="Arial"/>
        </w:rPr>
      </w:pPr>
      <w:r w:rsidRPr="00695F3D">
        <w:rPr>
          <w:rFonts w:cs="Arial"/>
          <w:b/>
          <w:bCs/>
        </w:rPr>
        <w:t>Vu</w:t>
      </w:r>
      <w:r w:rsidRPr="00D13819">
        <w:rPr>
          <w:rFonts w:cs="Arial"/>
        </w:rPr>
        <w:t xml:space="preserve"> le Code de l’environnement notamment ses articles L. 213-10-1 et suivants et D. 213-48-12-1 à D. 213-48-12-13.</w:t>
      </w:r>
    </w:p>
    <w:p w14:paraId="7F39693C" w14:textId="77777777" w:rsidR="00321B9C" w:rsidRPr="00EF26DA" w:rsidRDefault="00321B9C" w:rsidP="00321B9C">
      <w:pPr>
        <w:jc w:val="both"/>
        <w:rPr>
          <w:rFonts w:cs="Arial"/>
        </w:rPr>
      </w:pPr>
      <w:r w:rsidRPr="00695F3D">
        <w:rPr>
          <w:rFonts w:cs="Arial"/>
          <w:b/>
          <w:bCs/>
        </w:rPr>
        <w:t>Vu</w:t>
      </w:r>
      <w:r w:rsidRPr="00EF26DA">
        <w:rPr>
          <w:rFonts w:cs="Arial"/>
        </w:rPr>
        <w:t xml:space="preserve"> la convention de mandat conclu sur le fondement de l’article L1611-7-1 du CGCT pour l’encaissement et le reversement de la part collectivité </w:t>
      </w:r>
    </w:p>
    <w:p w14:paraId="58871AFB" w14:textId="77777777" w:rsidR="00321B9C" w:rsidRDefault="00321B9C" w:rsidP="00321B9C">
      <w:pPr>
        <w:jc w:val="both"/>
        <w:rPr>
          <w:rFonts w:cs="Arial"/>
          <w:b/>
          <w:bCs/>
        </w:rPr>
      </w:pPr>
    </w:p>
    <w:p w14:paraId="5222F682" w14:textId="77777777" w:rsidR="00321B9C" w:rsidRPr="00EF26DA" w:rsidRDefault="00321B9C" w:rsidP="00321B9C">
      <w:pPr>
        <w:jc w:val="both"/>
        <w:rPr>
          <w:rFonts w:cs="Arial"/>
          <w:iCs/>
        </w:rPr>
      </w:pPr>
      <w:r w:rsidRPr="00EF26DA">
        <w:rPr>
          <w:rFonts w:cs="Arial"/>
          <w:iCs/>
        </w:rPr>
        <w:t>Considérant que la commune, en sa qualité d’assujettie à la redevance pour la performance des réseaux d'eau potable, sera redevable envers l’agence de l’eau d’un montant égal au produit 1°) du volume d'eau facturé aux personnes abonnées au service d'eau potable, 2°) d’un tarif fixé par l’agence de l’eau et 3°) du coefficient de modulation ;</w:t>
      </w:r>
    </w:p>
    <w:p w14:paraId="2257C593" w14:textId="77777777" w:rsidR="00321B9C" w:rsidRPr="00EF26DA" w:rsidRDefault="00321B9C" w:rsidP="00321B9C">
      <w:pPr>
        <w:jc w:val="both"/>
        <w:rPr>
          <w:rFonts w:cs="Arial"/>
          <w:bCs/>
          <w:iCs/>
        </w:rPr>
      </w:pPr>
      <w:r w:rsidRPr="00EF26DA">
        <w:rPr>
          <w:rFonts w:cs="Arial"/>
          <w:bCs/>
          <w:iCs/>
        </w:rPr>
        <w:t xml:space="preserve"> </w:t>
      </w:r>
    </w:p>
    <w:p w14:paraId="1C4364E8" w14:textId="77777777" w:rsidR="00321B9C" w:rsidRPr="00EF26DA" w:rsidRDefault="00321B9C" w:rsidP="00321B9C">
      <w:pPr>
        <w:jc w:val="both"/>
        <w:rPr>
          <w:rFonts w:cs="Arial"/>
          <w:bCs/>
          <w:iCs/>
        </w:rPr>
      </w:pPr>
      <w:r w:rsidRPr="00EF26DA">
        <w:rPr>
          <w:rFonts w:cs="Arial"/>
          <w:bCs/>
          <w:iCs/>
        </w:rPr>
        <w:t>Considérant que l’agence de l’eau RMC a fixé un tarif de 0,05 €</w:t>
      </w:r>
      <w:r>
        <w:rPr>
          <w:rFonts w:cs="Arial"/>
          <w:bCs/>
          <w:iCs/>
        </w:rPr>
        <w:t xml:space="preserve"> </w:t>
      </w:r>
      <w:r w:rsidRPr="00EF26DA">
        <w:rPr>
          <w:rFonts w:cs="Arial"/>
          <w:bCs/>
          <w:iCs/>
        </w:rPr>
        <w:t>HT par mètre cube pour la redevance pour la performance des réseaux d'eau potable pour l’année 2025</w:t>
      </w:r>
      <w:r>
        <w:rPr>
          <w:rFonts w:cs="Arial"/>
          <w:bCs/>
          <w:iCs/>
        </w:rPr>
        <w:t>.</w:t>
      </w:r>
    </w:p>
    <w:p w14:paraId="6082DD37" w14:textId="77777777" w:rsidR="00321B9C" w:rsidRPr="00EF26DA" w:rsidRDefault="00321B9C" w:rsidP="00321B9C">
      <w:pPr>
        <w:jc w:val="both"/>
        <w:rPr>
          <w:rFonts w:cs="Arial"/>
          <w:bCs/>
          <w:iCs/>
        </w:rPr>
      </w:pPr>
      <w:r w:rsidRPr="00EF26DA">
        <w:rPr>
          <w:rFonts w:cs="Arial"/>
          <w:bCs/>
          <w:iCs/>
        </w:rPr>
        <w:lastRenderedPageBreak/>
        <w:t xml:space="preserve">  </w:t>
      </w:r>
    </w:p>
    <w:p w14:paraId="176D6505" w14:textId="77777777" w:rsidR="00321B9C" w:rsidRPr="00EF26DA" w:rsidRDefault="00321B9C" w:rsidP="00321B9C">
      <w:pPr>
        <w:jc w:val="both"/>
        <w:rPr>
          <w:rFonts w:cs="Arial"/>
          <w:bCs/>
          <w:iCs/>
        </w:rPr>
      </w:pPr>
      <w:r w:rsidRPr="00EF26DA">
        <w:rPr>
          <w:rFonts w:cs="Arial"/>
          <w:bCs/>
          <w:iCs/>
        </w:rPr>
        <w:t xml:space="preserve">Considérant que le coefficient de modulation correspondant à la performance du réseau d'eau potable est fixé pour l'année 2025 à la valeur de 0,8 ; </w:t>
      </w:r>
    </w:p>
    <w:p w14:paraId="5AC922B8" w14:textId="77777777" w:rsidR="00321B9C" w:rsidRPr="00EF26DA" w:rsidRDefault="00321B9C" w:rsidP="00321B9C">
      <w:pPr>
        <w:jc w:val="both"/>
        <w:rPr>
          <w:rFonts w:cs="Arial"/>
          <w:bCs/>
          <w:iCs/>
        </w:rPr>
      </w:pPr>
    </w:p>
    <w:p w14:paraId="7145C5A2" w14:textId="77777777" w:rsidR="00321B9C" w:rsidRPr="00EF26DA" w:rsidRDefault="00321B9C" w:rsidP="00321B9C">
      <w:pPr>
        <w:jc w:val="both"/>
        <w:rPr>
          <w:rFonts w:cs="Arial"/>
          <w:bCs/>
          <w:iCs/>
        </w:rPr>
      </w:pPr>
      <w:r w:rsidRPr="00EF26DA">
        <w:rPr>
          <w:rFonts w:cs="Arial"/>
          <w:bCs/>
          <w:iCs/>
        </w:rPr>
        <w:t>Considérant que la commune estimera pour les années suivantes, le coefficient de modulation correspondant à la performance du réseau d'eau potable ;</w:t>
      </w:r>
    </w:p>
    <w:p w14:paraId="1CBBBB0F" w14:textId="77777777" w:rsidR="00321B9C" w:rsidRPr="00EF26DA" w:rsidRDefault="00321B9C" w:rsidP="00321B9C">
      <w:pPr>
        <w:jc w:val="both"/>
        <w:rPr>
          <w:rFonts w:cs="Arial"/>
          <w:bCs/>
          <w:iCs/>
        </w:rPr>
      </w:pPr>
      <w:r w:rsidRPr="00EF26DA">
        <w:rPr>
          <w:rFonts w:cs="Arial"/>
          <w:bCs/>
          <w:iCs/>
        </w:rPr>
        <w:t xml:space="preserve"> </w:t>
      </w:r>
    </w:p>
    <w:p w14:paraId="6903F4CE" w14:textId="77777777" w:rsidR="00321B9C" w:rsidRPr="00EF26DA" w:rsidRDefault="00321B9C" w:rsidP="00321B9C">
      <w:pPr>
        <w:jc w:val="both"/>
        <w:rPr>
          <w:rFonts w:cs="Arial"/>
          <w:bCs/>
          <w:iCs/>
        </w:rPr>
      </w:pPr>
      <w:r w:rsidRPr="00EF26DA">
        <w:rPr>
          <w:rFonts w:cs="Arial"/>
          <w:bCs/>
          <w:iCs/>
        </w:rPr>
        <w:t>Considérant le montant forfaitaire maximal fixé par arrêté du 5 juillet 2024 pour la prise en compte, par la redevance d'eau potable et d’assainissement, de la redevance pour la performance des réseaux d'eau potable et de la redevance pour la performance des systèmes d'assainissement collectif, à hauteur de 3 €/m3 ;</w:t>
      </w:r>
    </w:p>
    <w:p w14:paraId="57D3722E" w14:textId="77777777" w:rsidR="00321B9C" w:rsidRPr="00EF26DA" w:rsidRDefault="00321B9C" w:rsidP="00321B9C">
      <w:pPr>
        <w:jc w:val="both"/>
        <w:rPr>
          <w:rFonts w:cs="Arial"/>
          <w:bCs/>
          <w:iCs/>
        </w:rPr>
      </w:pPr>
    </w:p>
    <w:p w14:paraId="65D02567" w14:textId="77777777" w:rsidR="00321B9C" w:rsidRPr="00EF26DA" w:rsidRDefault="00321B9C" w:rsidP="00321B9C">
      <w:pPr>
        <w:jc w:val="both"/>
        <w:rPr>
          <w:rFonts w:cs="Arial"/>
          <w:bCs/>
          <w:iCs/>
        </w:rPr>
      </w:pPr>
      <w:r w:rsidRPr="00EF26DA">
        <w:rPr>
          <w:rFonts w:cs="Arial"/>
          <w:bCs/>
          <w:iCs/>
        </w:rPr>
        <w:t>Considérant qu’il appartient donc à la commune de fixer le montant forfaitaire pris en compte dans la redevance d'eau potable au titre la redevance pour la performance des réseaux d'eau potable prévue à l'article l. 213-10-5 du code de l'environnement, dont le délégataire est chargé d’assurer le recouvrement auprès des usagers et de lui reverser dans le cadre du contrat et du mandat d’encaissement ;</w:t>
      </w:r>
    </w:p>
    <w:p w14:paraId="7D37C053" w14:textId="77777777" w:rsidR="00321B9C" w:rsidRDefault="00321B9C" w:rsidP="00321B9C">
      <w:pPr>
        <w:jc w:val="both"/>
        <w:rPr>
          <w:rFonts w:cs="Arial"/>
          <w:bCs/>
        </w:rPr>
      </w:pPr>
    </w:p>
    <w:p w14:paraId="5EDA1D2C" w14:textId="77777777" w:rsidR="00321B9C" w:rsidRPr="004655B0" w:rsidRDefault="00321B9C" w:rsidP="00440E62">
      <w:pPr>
        <w:pStyle w:val="NormalWeb"/>
        <w:spacing w:before="0" w:beforeAutospacing="0" w:after="0" w:afterAutospacing="0"/>
        <w:jc w:val="both"/>
        <w:rPr>
          <w:rFonts w:ascii="Arial" w:hAnsi="Arial" w:cs="Arial"/>
          <w:sz w:val="20"/>
          <w:szCs w:val="20"/>
        </w:rPr>
      </w:pPr>
      <w:r w:rsidRPr="004655B0">
        <w:rPr>
          <w:rFonts w:ascii="Arial" w:hAnsi="Arial" w:cs="Arial"/>
          <w:sz w:val="20"/>
          <w:szCs w:val="20"/>
        </w:rPr>
        <w:t>Après en avoir délibéré, le conseil municipal</w:t>
      </w:r>
      <w:r>
        <w:rPr>
          <w:rFonts w:ascii="Arial" w:hAnsi="Arial" w:cs="Arial"/>
          <w:sz w:val="20"/>
          <w:szCs w:val="20"/>
        </w:rPr>
        <w:t xml:space="preserve"> décide </w:t>
      </w:r>
      <w:r w:rsidRPr="004655B0">
        <w:rPr>
          <w:rFonts w:ascii="Arial" w:hAnsi="Arial" w:cs="Arial"/>
          <w:sz w:val="20"/>
          <w:szCs w:val="20"/>
        </w:rPr>
        <w:t xml:space="preserve">: </w:t>
      </w:r>
    </w:p>
    <w:p w14:paraId="709E05E9" w14:textId="77777777" w:rsidR="00321B9C" w:rsidRPr="00EF26DA" w:rsidRDefault="00321B9C" w:rsidP="00440E62">
      <w:pPr>
        <w:pStyle w:val="Paragraphedeliste"/>
        <w:numPr>
          <w:ilvl w:val="0"/>
          <w:numId w:val="10"/>
        </w:numPr>
        <w:ind w:left="709" w:hanging="142"/>
        <w:jc w:val="both"/>
        <w:rPr>
          <w:rFonts w:cs="Arial"/>
          <w:bCs/>
        </w:rPr>
      </w:pPr>
      <w:r>
        <w:rPr>
          <w:rFonts w:cs="Arial"/>
          <w:b/>
          <w:bCs/>
        </w:rPr>
        <w:t>DE FIXER</w:t>
      </w:r>
      <w:r w:rsidRPr="00EF26DA">
        <w:rPr>
          <w:rFonts w:cs="Arial"/>
          <w:bCs/>
        </w:rPr>
        <w:t xml:space="preserve"> pour l’année 2025 le montant de la contre-valeur de la redevance pour la performance des réseaux d’eau potable, devant être répercutée sur chaque usager du service public de distribution d'eau potable sous la forme d'un supplément au prix du mètre cube d'eau vendu, à par mètre cube.</w:t>
      </w:r>
    </w:p>
    <w:p w14:paraId="672E7B82" w14:textId="77777777" w:rsidR="00321B9C" w:rsidRPr="00EF26DA" w:rsidRDefault="00321B9C" w:rsidP="00321B9C">
      <w:pPr>
        <w:pStyle w:val="Paragraphedeliste"/>
        <w:numPr>
          <w:ilvl w:val="0"/>
          <w:numId w:val="10"/>
        </w:numPr>
        <w:ind w:left="709" w:hanging="142"/>
        <w:jc w:val="both"/>
        <w:rPr>
          <w:rFonts w:cs="Arial"/>
          <w:bCs/>
        </w:rPr>
      </w:pPr>
      <w:r w:rsidRPr="00EF26DA">
        <w:rPr>
          <w:rFonts w:cs="Arial"/>
          <w:b/>
          <w:bCs/>
        </w:rPr>
        <w:t>D</w:t>
      </w:r>
      <w:r>
        <w:rPr>
          <w:rFonts w:cs="Arial"/>
          <w:b/>
          <w:bCs/>
        </w:rPr>
        <w:t>É</w:t>
      </w:r>
      <w:r w:rsidRPr="00EF26DA">
        <w:rPr>
          <w:rFonts w:cs="Arial"/>
          <w:b/>
          <w:bCs/>
        </w:rPr>
        <w:t>CIDE</w:t>
      </w:r>
      <w:r w:rsidRPr="00EF26DA">
        <w:rPr>
          <w:rFonts w:cs="Arial"/>
          <w:bCs/>
        </w:rPr>
        <w:t xml:space="preserve"> que le montant de cette contrevaleur est déterminé, pour les années suivantes, en appliquant le tarif fixé par l’agence de l’eau RMC multiplié par le coefficient de modulation global estimé.</w:t>
      </w:r>
    </w:p>
    <w:p w14:paraId="2BC20ACD" w14:textId="24669515" w:rsidR="006F4285" w:rsidRPr="00321B9C" w:rsidRDefault="00321B9C" w:rsidP="00321B9C">
      <w:pPr>
        <w:pStyle w:val="Paragraphedeliste"/>
        <w:numPr>
          <w:ilvl w:val="0"/>
          <w:numId w:val="10"/>
        </w:numPr>
        <w:ind w:left="709" w:hanging="142"/>
        <w:rPr>
          <w:rFonts w:cs="Arial"/>
        </w:rPr>
      </w:pPr>
      <w:r w:rsidRPr="00321B9C">
        <w:rPr>
          <w:rFonts w:cs="Arial"/>
          <w:b/>
          <w:bCs/>
        </w:rPr>
        <w:t>PRÉCISE</w:t>
      </w:r>
      <w:r w:rsidRPr="00321B9C">
        <w:rPr>
          <w:rFonts w:cs="Arial"/>
          <w:bCs/>
        </w:rPr>
        <w:t xml:space="preserve"> que cette contre-valeur est assujettie à la TVA selon la réglementation en vigueur à hauteur de 5.5% pour l’eau. La TVA encaissée est reversée, selon les mêmes modalités que la redevance de performance encaissée, auprès du comptable public de la commune en tenant compte de ce taux réduit.</w:t>
      </w:r>
    </w:p>
    <w:p w14:paraId="6E913DFA" w14:textId="77777777" w:rsidR="00391663" w:rsidRPr="00391663" w:rsidRDefault="00391663" w:rsidP="00391663">
      <w:pPr>
        <w:jc w:val="both"/>
        <w:rPr>
          <w:rFonts w:cs="Arial"/>
          <w:bCs/>
          <w:lang w:eastAsia="fr-FR"/>
        </w:rPr>
      </w:pPr>
    </w:p>
    <w:p w14:paraId="43A5D59B" w14:textId="4489F549" w:rsidR="00391663" w:rsidRDefault="00391663" w:rsidP="00391663">
      <w:pPr>
        <w:jc w:val="both"/>
        <w:rPr>
          <w:rFonts w:cs="Arial"/>
          <w:bCs/>
        </w:rPr>
      </w:pPr>
      <w:r>
        <w:rPr>
          <w:rFonts w:cs="Arial"/>
          <w:bCs/>
        </w:rPr>
        <w:t>Nombre de votants</w:t>
      </w:r>
      <w:r>
        <w:rPr>
          <w:rFonts w:cs="Arial"/>
          <w:bCs/>
        </w:rPr>
        <w:tab/>
        <w:t>: 1</w:t>
      </w:r>
      <w:r w:rsidR="00321B9C">
        <w:rPr>
          <w:rFonts w:cs="Arial"/>
          <w:bCs/>
        </w:rPr>
        <w:t>2</w:t>
      </w:r>
    </w:p>
    <w:p w14:paraId="4C0073F3" w14:textId="6E7A8AC6" w:rsidR="00391663" w:rsidRDefault="00391663" w:rsidP="00391663">
      <w:pPr>
        <w:jc w:val="both"/>
        <w:rPr>
          <w:rFonts w:cs="Arial"/>
          <w:bCs/>
        </w:rPr>
      </w:pPr>
      <w:r>
        <w:rPr>
          <w:rFonts w:cs="Arial"/>
          <w:bCs/>
        </w:rPr>
        <w:t>Pour</w:t>
      </w:r>
      <w:r>
        <w:rPr>
          <w:rFonts w:cs="Arial"/>
          <w:bCs/>
        </w:rPr>
        <w:tab/>
      </w:r>
      <w:r>
        <w:rPr>
          <w:rFonts w:cs="Arial"/>
          <w:bCs/>
        </w:rPr>
        <w:tab/>
      </w:r>
      <w:r>
        <w:rPr>
          <w:rFonts w:cs="Arial"/>
          <w:bCs/>
        </w:rPr>
        <w:tab/>
        <w:t>: 1</w:t>
      </w:r>
      <w:r w:rsidR="00321B9C">
        <w:rPr>
          <w:rFonts w:cs="Arial"/>
          <w:bCs/>
        </w:rPr>
        <w:t>2</w:t>
      </w:r>
    </w:p>
    <w:p w14:paraId="486D068C" w14:textId="77777777" w:rsidR="00391663" w:rsidRDefault="00391663" w:rsidP="00391663">
      <w:pPr>
        <w:jc w:val="both"/>
        <w:rPr>
          <w:rFonts w:cs="Arial"/>
          <w:bCs/>
        </w:rPr>
      </w:pPr>
      <w:r>
        <w:rPr>
          <w:rFonts w:cs="Arial"/>
          <w:bCs/>
        </w:rPr>
        <w:t>Contre</w:t>
      </w:r>
      <w:r>
        <w:rPr>
          <w:rFonts w:cs="Arial"/>
          <w:bCs/>
        </w:rPr>
        <w:tab/>
      </w:r>
      <w:r>
        <w:rPr>
          <w:rFonts w:cs="Arial"/>
          <w:bCs/>
        </w:rPr>
        <w:tab/>
      </w:r>
      <w:r>
        <w:rPr>
          <w:rFonts w:cs="Arial"/>
          <w:bCs/>
        </w:rPr>
        <w:tab/>
        <w:t>:   0</w:t>
      </w:r>
    </w:p>
    <w:p w14:paraId="19A0F776" w14:textId="77777777" w:rsidR="00391663" w:rsidRDefault="00391663" w:rsidP="00391663">
      <w:pPr>
        <w:jc w:val="both"/>
        <w:rPr>
          <w:rFonts w:cs="Arial"/>
          <w:bCs/>
        </w:rPr>
      </w:pPr>
      <w:r>
        <w:rPr>
          <w:rFonts w:cs="Arial"/>
          <w:bCs/>
        </w:rPr>
        <w:t>Abstentions</w:t>
      </w:r>
      <w:r>
        <w:rPr>
          <w:rFonts w:cs="Arial"/>
          <w:bCs/>
        </w:rPr>
        <w:tab/>
      </w:r>
      <w:r>
        <w:rPr>
          <w:rFonts w:cs="Arial"/>
          <w:bCs/>
        </w:rPr>
        <w:tab/>
        <w:t xml:space="preserve">:   0 </w:t>
      </w:r>
    </w:p>
    <w:p w14:paraId="1A54BED1" w14:textId="77777777" w:rsidR="00C94B00" w:rsidRDefault="00C94B00" w:rsidP="00C94B00">
      <w:pPr>
        <w:jc w:val="both"/>
        <w:rPr>
          <w:rFonts w:eastAsia="SimSun" w:cs="Mangal"/>
          <w:kern w:val="3"/>
          <w:lang w:eastAsia="zh-CN" w:bidi="hi-IN"/>
        </w:rPr>
      </w:pPr>
    </w:p>
    <w:p w14:paraId="02E4F5A0" w14:textId="05D67BFC" w:rsidR="00391663" w:rsidRPr="006F4285" w:rsidRDefault="00391663" w:rsidP="00A3556E">
      <w:pPr>
        <w:pStyle w:val="Titre2"/>
        <w:widowControl w:val="0"/>
        <w:pBdr>
          <w:top w:val="thinThickLargeGap" w:sz="6" w:space="1" w:color="008080"/>
          <w:left w:val="thinThickLargeGap" w:sz="6" w:space="0" w:color="008080"/>
          <w:bottom w:val="thickThinLargeGap" w:sz="6" w:space="1" w:color="008080"/>
          <w:right w:val="thickThinLargeGap" w:sz="6" w:space="4" w:color="008080"/>
        </w:pBdr>
        <w:tabs>
          <w:tab w:val="clear" w:pos="576"/>
          <w:tab w:val="num" w:pos="0"/>
        </w:tabs>
        <w:autoSpaceDE w:val="0"/>
        <w:autoSpaceDN w:val="0"/>
        <w:adjustRightInd w:val="0"/>
        <w:ind w:left="0" w:firstLine="0"/>
        <w:jc w:val="both"/>
        <w:rPr>
          <w:rFonts w:cs="Arial"/>
        </w:rPr>
      </w:pPr>
      <w:r w:rsidRPr="006F4285">
        <w:rPr>
          <w:rFonts w:ascii="Century Gothic" w:hAnsi="Century Gothic"/>
        </w:rPr>
        <w:t>2024-0</w:t>
      </w:r>
      <w:r w:rsidR="00E170DB">
        <w:rPr>
          <w:rFonts w:ascii="Century Gothic" w:hAnsi="Century Gothic"/>
        </w:rPr>
        <w:t>6</w:t>
      </w:r>
      <w:r w:rsidRPr="006F4285">
        <w:rPr>
          <w:rFonts w:ascii="Century Gothic" w:hAnsi="Century Gothic"/>
        </w:rPr>
        <w:t xml:space="preserve">-04 </w:t>
      </w:r>
      <w:r w:rsidR="00E170DB">
        <w:rPr>
          <w:rFonts w:ascii="Century Gothic" w:hAnsi="Century Gothic"/>
          <w:b w:val="0"/>
          <w:bCs w:val="0"/>
        </w:rPr>
        <w:t xml:space="preserve">AUTRES DOMAINES DE COMPETENCES – Autres domaines de compétences des communes : </w:t>
      </w:r>
      <w:r w:rsidR="00E170DB">
        <w:rPr>
          <w:rFonts w:ascii="Century Gothic" w:hAnsi="Century Gothic"/>
        </w:rPr>
        <w:t>Convention de mise à disposition et contrat de location des salles municipales</w:t>
      </w:r>
    </w:p>
    <w:p w14:paraId="74179436" w14:textId="77777777" w:rsidR="00E170DB" w:rsidRDefault="00E170DB" w:rsidP="00E170DB">
      <w:pPr>
        <w:widowControl w:val="0"/>
        <w:autoSpaceDE w:val="0"/>
        <w:autoSpaceDN w:val="0"/>
        <w:adjustRightInd w:val="0"/>
        <w:jc w:val="both"/>
        <w:rPr>
          <w:rFonts w:ascii="Arial MT" w:eastAsia="Arial MT" w:hAnsi="Arial MT" w:cs="Arial MT"/>
          <w:lang w:eastAsia="en-US"/>
        </w:rPr>
      </w:pPr>
      <w:r w:rsidRPr="009F18E5">
        <w:rPr>
          <w:rFonts w:ascii="Arial MT" w:eastAsia="Arial MT" w:hAnsi="Arial MT" w:cs="Arial MT"/>
          <w:b/>
          <w:bCs/>
          <w:lang w:eastAsia="en-US"/>
        </w:rPr>
        <w:t>Monsieur le Maire</w:t>
      </w:r>
      <w:r>
        <w:rPr>
          <w:rFonts w:ascii="Arial MT" w:eastAsia="Arial MT" w:hAnsi="Arial MT" w:cs="Arial MT"/>
          <w:lang w:eastAsia="en-US"/>
        </w:rPr>
        <w:t xml:space="preserve"> expose que suite à la suppression de la régie de recette, il convient de modifier les contrats de locations et la convention de mise à disposition des salles municipales (ci-joints en annexe) :</w:t>
      </w:r>
    </w:p>
    <w:p w14:paraId="479DC112" w14:textId="77777777" w:rsidR="00E170DB" w:rsidRDefault="00E170DB" w:rsidP="00E170DB">
      <w:pPr>
        <w:widowControl w:val="0"/>
        <w:autoSpaceDE w:val="0"/>
        <w:autoSpaceDN w:val="0"/>
        <w:adjustRightInd w:val="0"/>
        <w:jc w:val="both"/>
        <w:rPr>
          <w:rFonts w:ascii="Arial MT" w:eastAsia="Arial MT" w:hAnsi="Arial MT" w:cs="Arial MT"/>
          <w:lang w:eastAsia="en-US"/>
        </w:rPr>
      </w:pPr>
      <w:r>
        <w:rPr>
          <w:rFonts w:ascii="Arial MT" w:eastAsia="Arial MT" w:hAnsi="Arial MT" w:cs="Arial MT"/>
          <w:lang w:eastAsia="en-US"/>
        </w:rPr>
        <w:tab/>
      </w:r>
    </w:p>
    <w:p w14:paraId="0A04A749" w14:textId="77777777" w:rsidR="00E170DB" w:rsidRDefault="00E170DB" w:rsidP="00E170DB">
      <w:pPr>
        <w:pStyle w:val="Paragraphedeliste"/>
        <w:widowControl w:val="0"/>
        <w:numPr>
          <w:ilvl w:val="0"/>
          <w:numId w:val="10"/>
        </w:numPr>
        <w:autoSpaceDE w:val="0"/>
        <w:autoSpaceDN w:val="0"/>
        <w:adjustRightInd w:val="0"/>
        <w:jc w:val="both"/>
        <w:rPr>
          <w:rFonts w:ascii="Arial MT" w:eastAsia="Arial MT" w:hAnsi="Arial MT" w:cs="Arial MT"/>
          <w:lang w:eastAsia="en-US"/>
        </w:rPr>
      </w:pPr>
      <w:r>
        <w:rPr>
          <w:rFonts w:ascii="Arial MT" w:eastAsia="Arial MT" w:hAnsi="Arial MT" w:cs="Arial MT"/>
          <w:lang w:eastAsia="en-US"/>
        </w:rPr>
        <w:t>Foyer rural</w:t>
      </w:r>
    </w:p>
    <w:p w14:paraId="6F924387" w14:textId="77777777" w:rsidR="00E170DB" w:rsidRDefault="00E170DB" w:rsidP="00E170DB">
      <w:pPr>
        <w:pStyle w:val="Paragraphedeliste"/>
        <w:widowControl w:val="0"/>
        <w:numPr>
          <w:ilvl w:val="0"/>
          <w:numId w:val="10"/>
        </w:numPr>
        <w:autoSpaceDE w:val="0"/>
        <w:autoSpaceDN w:val="0"/>
        <w:adjustRightInd w:val="0"/>
        <w:jc w:val="both"/>
        <w:rPr>
          <w:rFonts w:ascii="Arial MT" w:eastAsia="Arial MT" w:hAnsi="Arial MT" w:cs="Arial MT"/>
          <w:lang w:eastAsia="en-US"/>
        </w:rPr>
      </w:pPr>
      <w:r>
        <w:rPr>
          <w:rFonts w:ascii="Arial MT" w:eastAsia="Arial MT" w:hAnsi="Arial MT" w:cs="Arial MT"/>
          <w:lang w:eastAsia="en-US"/>
        </w:rPr>
        <w:t>Salle Muselet</w:t>
      </w:r>
    </w:p>
    <w:p w14:paraId="59359218" w14:textId="77777777" w:rsidR="00E170DB" w:rsidRDefault="00E170DB" w:rsidP="00E170DB">
      <w:pPr>
        <w:pStyle w:val="Paragraphedeliste"/>
        <w:widowControl w:val="0"/>
        <w:numPr>
          <w:ilvl w:val="0"/>
          <w:numId w:val="10"/>
        </w:numPr>
        <w:autoSpaceDE w:val="0"/>
        <w:autoSpaceDN w:val="0"/>
        <w:adjustRightInd w:val="0"/>
        <w:jc w:val="both"/>
        <w:rPr>
          <w:rFonts w:ascii="Arial MT" w:eastAsia="Arial MT" w:hAnsi="Arial MT" w:cs="Arial MT"/>
          <w:lang w:eastAsia="en-US"/>
        </w:rPr>
      </w:pPr>
      <w:r>
        <w:rPr>
          <w:rFonts w:ascii="Arial MT" w:eastAsia="Arial MT" w:hAnsi="Arial MT" w:cs="Arial MT"/>
          <w:lang w:eastAsia="en-US"/>
        </w:rPr>
        <w:t>Salle d’évolution</w:t>
      </w:r>
    </w:p>
    <w:p w14:paraId="77328CE4" w14:textId="77777777" w:rsidR="00E170DB" w:rsidRDefault="00E170DB" w:rsidP="00E170DB">
      <w:pPr>
        <w:pStyle w:val="Paragraphedeliste"/>
        <w:widowControl w:val="0"/>
        <w:numPr>
          <w:ilvl w:val="0"/>
          <w:numId w:val="10"/>
        </w:numPr>
        <w:autoSpaceDE w:val="0"/>
        <w:autoSpaceDN w:val="0"/>
        <w:adjustRightInd w:val="0"/>
        <w:jc w:val="both"/>
        <w:rPr>
          <w:rFonts w:ascii="Arial MT" w:eastAsia="Arial MT" w:hAnsi="Arial MT" w:cs="Arial MT"/>
          <w:lang w:eastAsia="en-US"/>
        </w:rPr>
      </w:pPr>
      <w:r>
        <w:rPr>
          <w:rFonts w:ascii="Arial MT" w:eastAsia="Arial MT" w:hAnsi="Arial MT" w:cs="Arial MT"/>
          <w:lang w:eastAsia="en-US"/>
        </w:rPr>
        <w:t>Salle L’For San Fariou</w:t>
      </w:r>
    </w:p>
    <w:p w14:paraId="6953EF6D" w14:textId="77777777" w:rsidR="00E170DB" w:rsidRDefault="00E170DB" w:rsidP="00E170DB">
      <w:pPr>
        <w:pStyle w:val="Paragraphedeliste"/>
        <w:widowControl w:val="0"/>
        <w:numPr>
          <w:ilvl w:val="0"/>
          <w:numId w:val="10"/>
        </w:numPr>
        <w:autoSpaceDE w:val="0"/>
        <w:autoSpaceDN w:val="0"/>
        <w:adjustRightInd w:val="0"/>
        <w:jc w:val="both"/>
        <w:rPr>
          <w:rFonts w:ascii="Arial MT" w:eastAsia="Arial MT" w:hAnsi="Arial MT" w:cs="Arial MT"/>
          <w:lang w:eastAsia="en-US"/>
        </w:rPr>
      </w:pPr>
      <w:r>
        <w:rPr>
          <w:rFonts w:ascii="Arial MT" w:eastAsia="Arial MT" w:hAnsi="Arial MT" w:cs="Arial MT"/>
          <w:lang w:eastAsia="en-US"/>
        </w:rPr>
        <w:t>Salle Arclosan</w:t>
      </w:r>
    </w:p>
    <w:p w14:paraId="54151851" w14:textId="77777777" w:rsidR="00E170DB" w:rsidRPr="00AA6AFB" w:rsidRDefault="00E170DB" w:rsidP="00E170DB">
      <w:pPr>
        <w:pStyle w:val="Paragraphedeliste"/>
        <w:widowControl w:val="0"/>
        <w:numPr>
          <w:ilvl w:val="0"/>
          <w:numId w:val="10"/>
        </w:numPr>
        <w:autoSpaceDE w:val="0"/>
        <w:autoSpaceDN w:val="0"/>
        <w:adjustRightInd w:val="0"/>
        <w:jc w:val="both"/>
        <w:rPr>
          <w:rFonts w:ascii="Arial MT" w:eastAsia="Arial MT" w:hAnsi="Arial MT" w:cs="Arial MT"/>
          <w:lang w:eastAsia="en-US"/>
        </w:rPr>
      </w:pPr>
      <w:r>
        <w:rPr>
          <w:rFonts w:ascii="Arial MT" w:eastAsia="Arial MT" w:hAnsi="Arial MT" w:cs="Arial MT"/>
          <w:lang w:eastAsia="en-US"/>
        </w:rPr>
        <w:t>Salle Nant Bellet</w:t>
      </w:r>
    </w:p>
    <w:p w14:paraId="4852AE99" w14:textId="77777777" w:rsidR="00E170DB" w:rsidRDefault="00E170DB" w:rsidP="00E170DB">
      <w:pPr>
        <w:widowControl w:val="0"/>
        <w:autoSpaceDE w:val="0"/>
        <w:autoSpaceDN w:val="0"/>
        <w:adjustRightInd w:val="0"/>
        <w:jc w:val="both"/>
        <w:rPr>
          <w:rFonts w:ascii="Arial MT" w:eastAsia="Arial MT" w:hAnsi="Arial MT" w:cs="Arial MT"/>
          <w:lang w:eastAsia="en-US"/>
        </w:rPr>
      </w:pPr>
    </w:p>
    <w:p w14:paraId="2700EEE3" w14:textId="77777777" w:rsidR="00E170DB" w:rsidRPr="004655B0" w:rsidRDefault="00E170DB" w:rsidP="00275D54">
      <w:pPr>
        <w:pStyle w:val="NormalWeb"/>
        <w:spacing w:before="0" w:beforeAutospacing="0" w:after="0" w:afterAutospacing="0"/>
        <w:jc w:val="both"/>
        <w:rPr>
          <w:rFonts w:ascii="Arial" w:hAnsi="Arial" w:cs="Arial"/>
          <w:sz w:val="20"/>
          <w:szCs w:val="20"/>
        </w:rPr>
      </w:pPr>
      <w:r w:rsidRPr="004655B0">
        <w:rPr>
          <w:rFonts w:ascii="Arial" w:hAnsi="Arial" w:cs="Arial"/>
          <w:sz w:val="20"/>
          <w:szCs w:val="20"/>
        </w:rPr>
        <w:t>Après en avoir délibéré, le conseil municipal</w:t>
      </w:r>
      <w:r>
        <w:rPr>
          <w:rFonts w:ascii="Arial" w:hAnsi="Arial" w:cs="Arial"/>
          <w:sz w:val="20"/>
          <w:szCs w:val="20"/>
        </w:rPr>
        <w:t xml:space="preserve"> décide </w:t>
      </w:r>
      <w:r w:rsidRPr="004655B0">
        <w:rPr>
          <w:rFonts w:ascii="Arial" w:hAnsi="Arial" w:cs="Arial"/>
          <w:sz w:val="20"/>
          <w:szCs w:val="20"/>
        </w:rPr>
        <w:t xml:space="preserve">: </w:t>
      </w:r>
    </w:p>
    <w:p w14:paraId="69D942FE" w14:textId="77777777" w:rsidR="00E170DB" w:rsidRDefault="00E170DB" w:rsidP="00275D54">
      <w:pPr>
        <w:pStyle w:val="Paragraphedeliste"/>
        <w:widowControl w:val="0"/>
        <w:numPr>
          <w:ilvl w:val="0"/>
          <w:numId w:val="10"/>
        </w:numPr>
        <w:autoSpaceDE w:val="0"/>
        <w:autoSpaceDN w:val="0"/>
        <w:adjustRightInd w:val="0"/>
        <w:ind w:left="709" w:hanging="142"/>
        <w:jc w:val="both"/>
        <w:rPr>
          <w:rFonts w:ascii="Arial MT" w:eastAsia="Arial MT" w:hAnsi="Arial MT" w:cs="Arial MT"/>
          <w:lang w:eastAsia="en-US"/>
        </w:rPr>
      </w:pPr>
      <w:r>
        <w:rPr>
          <w:rFonts w:ascii="Arial MT" w:eastAsia="Arial MT" w:hAnsi="Arial MT" w:cs="Arial MT"/>
          <w:lang w:eastAsia="en-US"/>
        </w:rPr>
        <w:t>APPROUVE les nouveaux contrats</w:t>
      </w:r>
    </w:p>
    <w:p w14:paraId="5E055A19" w14:textId="77777777" w:rsidR="00391663" w:rsidRDefault="00391663" w:rsidP="00391663">
      <w:pPr>
        <w:jc w:val="both"/>
        <w:rPr>
          <w:rFonts w:cs="Arial"/>
          <w:bCs/>
        </w:rPr>
      </w:pPr>
    </w:p>
    <w:p w14:paraId="0E5E5D48" w14:textId="40B6A2CF" w:rsidR="00391663" w:rsidRDefault="00391663" w:rsidP="00391663">
      <w:pPr>
        <w:jc w:val="both"/>
        <w:rPr>
          <w:rFonts w:cs="Arial"/>
        </w:rPr>
      </w:pPr>
      <w:r>
        <w:rPr>
          <w:rFonts w:cs="Arial"/>
        </w:rPr>
        <w:t>Nombre de votants</w:t>
      </w:r>
      <w:r>
        <w:rPr>
          <w:rFonts w:cs="Arial"/>
        </w:rPr>
        <w:tab/>
        <w:t>:  1</w:t>
      </w:r>
      <w:r w:rsidR="00E170DB">
        <w:rPr>
          <w:rFonts w:cs="Arial"/>
        </w:rPr>
        <w:t>2</w:t>
      </w:r>
    </w:p>
    <w:p w14:paraId="552D51B8" w14:textId="7DF27F01" w:rsidR="00391663" w:rsidRDefault="00391663" w:rsidP="00391663">
      <w:pPr>
        <w:jc w:val="both"/>
        <w:rPr>
          <w:rFonts w:cs="Arial"/>
        </w:rPr>
      </w:pPr>
      <w:r>
        <w:rPr>
          <w:rFonts w:cs="Arial"/>
        </w:rPr>
        <w:t>Pour</w:t>
      </w:r>
      <w:r>
        <w:rPr>
          <w:rFonts w:cs="Arial"/>
        </w:rPr>
        <w:tab/>
      </w:r>
      <w:r>
        <w:rPr>
          <w:rFonts w:cs="Arial"/>
        </w:rPr>
        <w:tab/>
      </w:r>
      <w:r>
        <w:rPr>
          <w:rFonts w:cs="Arial"/>
        </w:rPr>
        <w:tab/>
        <w:t>:  1</w:t>
      </w:r>
      <w:r w:rsidR="00E170DB">
        <w:rPr>
          <w:rFonts w:cs="Arial"/>
        </w:rPr>
        <w:t>2</w:t>
      </w:r>
    </w:p>
    <w:p w14:paraId="46A4F362" w14:textId="77777777" w:rsidR="00391663" w:rsidRDefault="00391663" w:rsidP="00391663">
      <w:pPr>
        <w:jc w:val="both"/>
        <w:rPr>
          <w:rFonts w:cs="Arial"/>
        </w:rPr>
      </w:pPr>
      <w:r>
        <w:rPr>
          <w:rFonts w:cs="Arial"/>
        </w:rPr>
        <w:t>Contre</w:t>
      </w:r>
      <w:r>
        <w:rPr>
          <w:rFonts w:cs="Arial"/>
        </w:rPr>
        <w:tab/>
      </w:r>
      <w:r>
        <w:rPr>
          <w:rFonts w:cs="Arial"/>
        </w:rPr>
        <w:tab/>
      </w:r>
      <w:r>
        <w:rPr>
          <w:rFonts w:cs="Arial"/>
        </w:rPr>
        <w:tab/>
        <w:t>:    0</w:t>
      </w:r>
    </w:p>
    <w:p w14:paraId="4119D3E3" w14:textId="77777777" w:rsidR="00391663" w:rsidRDefault="00391663" w:rsidP="00391663">
      <w:pPr>
        <w:jc w:val="both"/>
        <w:rPr>
          <w:rFonts w:cs="Arial"/>
          <w:lang w:eastAsia="fr-FR"/>
        </w:rPr>
      </w:pPr>
      <w:r>
        <w:rPr>
          <w:rFonts w:cs="Arial"/>
        </w:rPr>
        <w:t>Abstentions</w:t>
      </w:r>
      <w:r>
        <w:rPr>
          <w:rFonts w:cs="Arial"/>
        </w:rPr>
        <w:tab/>
      </w:r>
      <w:r>
        <w:rPr>
          <w:rFonts w:cs="Arial"/>
        </w:rPr>
        <w:tab/>
        <w:t>:    0</w:t>
      </w:r>
    </w:p>
    <w:p w14:paraId="3A470958" w14:textId="5DD2B213" w:rsidR="00C36504" w:rsidRPr="00C36504" w:rsidRDefault="00C36504" w:rsidP="00C36504">
      <w:pPr>
        <w:pStyle w:val="Titre2"/>
        <w:pBdr>
          <w:top w:val="thinThickLargeGap" w:sz="6" w:space="1" w:color="008080"/>
          <w:left w:val="thinThickLargeGap" w:sz="6" w:space="0" w:color="008080"/>
          <w:bottom w:val="thickThinLargeGap" w:sz="6" w:space="1" w:color="008080"/>
          <w:right w:val="thickThinLargeGap" w:sz="6" w:space="4" w:color="008080"/>
        </w:pBdr>
        <w:tabs>
          <w:tab w:val="clear" w:pos="576"/>
          <w:tab w:val="num" w:pos="0"/>
        </w:tabs>
        <w:ind w:left="0" w:firstLine="0"/>
        <w:jc w:val="both"/>
        <w:rPr>
          <w:rFonts w:ascii="Century Gothic" w:hAnsi="Century Gothic"/>
          <w:lang w:eastAsia="fr-FR"/>
        </w:rPr>
      </w:pPr>
      <w:r w:rsidRPr="00C36504">
        <w:rPr>
          <w:rFonts w:ascii="Century Gothic" w:hAnsi="Century Gothic"/>
        </w:rPr>
        <w:lastRenderedPageBreak/>
        <w:t>2024-0</w:t>
      </w:r>
      <w:r w:rsidR="00E170DB">
        <w:rPr>
          <w:rFonts w:ascii="Century Gothic" w:hAnsi="Century Gothic"/>
        </w:rPr>
        <w:t>6</w:t>
      </w:r>
      <w:r w:rsidRPr="00C36504">
        <w:rPr>
          <w:rFonts w:ascii="Century Gothic" w:hAnsi="Century Gothic"/>
        </w:rPr>
        <w:t xml:space="preserve">-05 </w:t>
      </w:r>
      <w:r w:rsidR="00E170DB">
        <w:rPr>
          <w:rFonts w:ascii="Century Gothic" w:hAnsi="Century Gothic"/>
          <w:b w:val="0"/>
          <w:bCs w:val="0"/>
        </w:rPr>
        <w:t xml:space="preserve">DOMAINE ET PATRIMOINE – Acquisitions : </w:t>
      </w:r>
      <w:r w:rsidR="00E170DB">
        <w:rPr>
          <w:rFonts w:ascii="Century Gothic" w:hAnsi="Century Gothic"/>
        </w:rPr>
        <w:t>Acquisition de la parcelle cadastrée B1241 lieu-dit “Les Bovardes”</w:t>
      </w:r>
    </w:p>
    <w:p w14:paraId="1009A60E" w14:textId="77777777" w:rsidR="00E170DB" w:rsidRDefault="00E170DB" w:rsidP="00E170DB">
      <w:pPr>
        <w:widowControl w:val="0"/>
        <w:autoSpaceDE w:val="0"/>
        <w:autoSpaceDN w:val="0"/>
        <w:adjustRightInd w:val="0"/>
        <w:jc w:val="both"/>
        <w:rPr>
          <w:rFonts w:cs="Arial"/>
        </w:rPr>
      </w:pPr>
      <w:r w:rsidRPr="009F18E5">
        <w:rPr>
          <w:rFonts w:cs="Arial"/>
          <w:b/>
          <w:bCs/>
        </w:rPr>
        <w:t>Monsieur le Maire</w:t>
      </w:r>
      <w:r w:rsidRPr="009B6813">
        <w:rPr>
          <w:rFonts w:cs="Arial"/>
        </w:rPr>
        <w:t xml:space="preserve"> informe l’assemblée qu’il y a nécessité pour la commune d’acquérir la parcelle cadastrée </w:t>
      </w:r>
      <w:r>
        <w:rPr>
          <w:rFonts w:cs="Arial"/>
        </w:rPr>
        <w:t>B1214</w:t>
      </w:r>
      <w:r w:rsidRPr="009B6813">
        <w:rPr>
          <w:rFonts w:cs="Arial"/>
        </w:rPr>
        <w:t xml:space="preserve"> sise au lieu-dit </w:t>
      </w:r>
      <w:r>
        <w:rPr>
          <w:rFonts w:cs="Arial"/>
        </w:rPr>
        <w:t>Les Bovardes,</w:t>
      </w:r>
      <w:r w:rsidRPr="009B6813">
        <w:rPr>
          <w:rFonts w:cs="Arial"/>
        </w:rPr>
        <w:t xml:space="preserve"> d’une surface de </w:t>
      </w:r>
      <w:r>
        <w:rPr>
          <w:rFonts w:cs="Arial"/>
        </w:rPr>
        <w:t>875</w:t>
      </w:r>
      <w:r w:rsidRPr="009B6813">
        <w:rPr>
          <w:rFonts w:cs="Arial"/>
        </w:rPr>
        <w:t xml:space="preserve"> m², afin de </w:t>
      </w:r>
      <w:r>
        <w:rPr>
          <w:rFonts w:cs="Arial"/>
        </w:rPr>
        <w:t>réaliser des travaux de sécurisation et un confortement des berges de la Chaise et la création d’un chemin reliant la zone d’activité au Pont du Bosson.</w:t>
      </w:r>
    </w:p>
    <w:p w14:paraId="5D343396" w14:textId="77777777" w:rsidR="00E170DB" w:rsidRPr="009B6813" w:rsidRDefault="00E170DB" w:rsidP="00E170DB">
      <w:pPr>
        <w:widowControl w:val="0"/>
        <w:autoSpaceDE w:val="0"/>
        <w:autoSpaceDN w:val="0"/>
        <w:adjustRightInd w:val="0"/>
        <w:jc w:val="both"/>
        <w:rPr>
          <w:rFonts w:cs="Arial"/>
        </w:rPr>
      </w:pPr>
    </w:p>
    <w:p w14:paraId="36ABECCA" w14:textId="77777777" w:rsidR="00E170DB" w:rsidRPr="009B6813" w:rsidRDefault="00E170DB" w:rsidP="00E170DB">
      <w:pPr>
        <w:widowControl w:val="0"/>
        <w:autoSpaceDE w:val="0"/>
        <w:autoSpaceDN w:val="0"/>
        <w:adjustRightInd w:val="0"/>
        <w:jc w:val="both"/>
        <w:rPr>
          <w:rFonts w:cs="Arial"/>
        </w:rPr>
      </w:pPr>
      <w:r w:rsidRPr="009B6813">
        <w:rPr>
          <w:rFonts w:cs="Arial"/>
        </w:rPr>
        <w:t xml:space="preserve">La commune propose un prix de </w:t>
      </w:r>
      <w:r>
        <w:rPr>
          <w:rFonts w:cs="Arial"/>
        </w:rPr>
        <w:t>1</w:t>
      </w:r>
      <w:r w:rsidRPr="009B6813">
        <w:rPr>
          <w:rFonts w:cs="Arial"/>
        </w:rPr>
        <w:t xml:space="preserve"> euros le m², soit </w:t>
      </w:r>
      <w:r>
        <w:rPr>
          <w:rFonts w:cs="Arial"/>
        </w:rPr>
        <w:t>875</w:t>
      </w:r>
      <w:r w:rsidRPr="009B6813">
        <w:rPr>
          <w:rFonts w:cs="Arial"/>
        </w:rPr>
        <w:t xml:space="preserve"> euros ainsi que la prise en charge de la totalité des frais inhérents à cette vente (notaire, géomètre…).</w:t>
      </w:r>
    </w:p>
    <w:p w14:paraId="7CA7DF6A" w14:textId="77777777" w:rsidR="00E170DB" w:rsidRPr="009B6813" w:rsidRDefault="00E170DB" w:rsidP="00E170DB">
      <w:pPr>
        <w:widowControl w:val="0"/>
        <w:autoSpaceDE w:val="0"/>
        <w:autoSpaceDN w:val="0"/>
        <w:adjustRightInd w:val="0"/>
        <w:jc w:val="both"/>
        <w:rPr>
          <w:rFonts w:cs="Arial"/>
          <w:i/>
        </w:rPr>
      </w:pPr>
    </w:p>
    <w:p w14:paraId="4F32E423" w14:textId="77777777" w:rsidR="00E170DB" w:rsidRPr="009B6813" w:rsidRDefault="00E170DB" w:rsidP="00E170DB">
      <w:pPr>
        <w:widowControl w:val="0"/>
        <w:autoSpaceDE w:val="0"/>
        <w:autoSpaceDN w:val="0"/>
        <w:adjustRightInd w:val="0"/>
        <w:jc w:val="both"/>
        <w:rPr>
          <w:rFonts w:cs="Arial"/>
        </w:rPr>
      </w:pPr>
      <w:r w:rsidRPr="00412661">
        <w:rPr>
          <w:rFonts w:cs="Arial"/>
          <w:b/>
          <w:bCs/>
          <w:iCs/>
        </w:rPr>
        <w:t>Vu</w:t>
      </w:r>
      <w:r w:rsidRPr="009B6813">
        <w:rPr>
          <w:rFonts w:cs="Arial"/>
        </w:rPr>
        <w:t xml:space="preserve"> l’accord écrit de Madame </w:t>
      </w:r>
      <w:r>
        <w:rPr>
          <w:rFonts w:cs="Arial"/>
        </w:rPr>
        <w:t>Jeannine TERRIER</w:t>
      </w:r>
      <w:r w:rsidRPr="009B6813">
        <w:rPr>
          <w:rFonts w:cs="Arial"/>
        </w:rPr>
        <w:t xml:space="preserve"> en date du </w:t>
      </w:r>
      <w:r>
        <w:rPr>
          <w:rFonts w:cs="Arial"/>
        </w:rPr>
        <w:t>25 octobre 2024</w:t>
      </w:r>
      <w:r w:rsidRPr="009B6813">
        <w:rPr>
          <w:rFonts w:cs="Arial"/>
        </w:rPr>
        <w:t xml:space="preserve">, relative à l’acquisition d’un terrain cadastré </w:t>
      </w:r>
      <w:r>
        <w:rPr>
          <w:rFonts w:cs="Arial"/>
        </w:rPr>
        <w:t>B1241</w:t>
      </w:r>
      <w:r w:rsidRPr="009B6813">
        <w:rPr>
          <w:rFonts w:cs="Arial"/>
        </w:rPr>
        <w:t xml:space="preserve">, pour une surface totale de </w:t>
      </w:r>
      <w:r>
        <w:rPr>
          <w:rFonts w:cs="Arial"/>
        </w:rPr>
        <w:t>875</w:t>
      </w:r>
      <w:r w:rsidRPr="009B6813">
        <w:rPr>
          <w:rFonts w:cs="Arial"/>
        </w:rPr>
        <w:t xml:space="preserve"> m², au lieudit « </w:t>
      </w:r>
      <w:r>
        <w:rPr>
          <w:rFonts w:cs="Arial"/>
        </w:rPr>
        <w:t>Les Bovardes</w:t>
      </w:r>
      <w:r w:rsidRPr="009B6813">
        <w:rPr>
          <w:rFonts w:cs="Arial"/>
        </w:rPr>
        <w:t xml:space="preserve"> », </w:t>
      </w:r>
    </w:p>
    <w:p w14:paraId="6E66EBA7" w14:textId="77777777" w:rsidR="00E170DB" w:rsidRPr="009B6813" w:rsidRDefault="00E170DB" w:rsidP="00E170DB">
      <w:pPr>
        <w:widowControl w:val="0"/>
        <w:autoSpaceDE w:val="0"/>
        <w:autoSpaceDN w:val="0"/>
        <w:adjustRightInd w:val="0"/>
        <w:jc w:val="both"/>
        <w:rPr>
          <w:rFonts w:cs="Arial"/>
          <w:i/>
        </w:rPr>
      </w:pPr>
    </w:p>
    <w:p w14:paraId="7D6B56CE" w14:textId="77777777" w:rsidR="00E170DB" w:rsidRPr="009B6813" w:rsidRDefault="00E170DB" w:rsidP="00E170DB">
      <w:pPr>
        <w:widowControl w:val="0"/>
        <w:autoSpaceDE w:val="0"/>
        <w:autoSpaceDN w:val="0"/>
        <w:adjustRightInd w:val="0"/>
        <w:jc w:val="both"/>
        <w:rPr>
          <w:rFonts w:cs="Arial"/>
        </w:rPr>
      </w:pPr>
      <w:r w:rsidRPr="009B6813">
        <w:rPr>
          <w:rFonts w:cs="Arial"/>
          <w:iCs/>
        </w:rPr>
        <w:t>Monsieur Le Maire</w:t>
      </w:r>
      <w:r w:rsidRPr="009B6813">
        <w:rPr>
          <w:rFonts w:cs="Arial"/>
        </w:rPr>
        <w:t xml:space="preserve"> demande au Conseil Municipal de bien vouloir l’autoriser à signer tous les documents relatifs à cette acquisition.</w:t>
      </w:r>
    </w:p>
    <w:p w14:paraId="19EE27D5" w14:textId="77777777" w:rsidR="00E170DB" w:rsidRPr="009B6813" w:rsidRDefault="00E170DB" w:rsidP="00E170DB">
      <w:pPr>
        <w:widowControl w:val="0"/>
        <w:autoSpaceDE w:val="0"/>
        <w:autoSpaceDN w:val="0"/>
        <w:adjustRightInd w:val="0"/>
        <w:jc w:val="both"/>
        <w:rPr>
          <w:rFonts w:cs="Arial"/>
        </w:rPr>
      </w:pPr>
    </w:p>
    <w:p w14:paraId="607AC7C1" w14:textId="77777777" w:rsidR="00E170DB" w:rsidRPr="009B6813" w:rsidRDefault="00E170DB" w:rsidP="00E170DB">
      <w:pPr>
        <w:widowControl w:val="0"/>
        <w:autoSpaceDE w:val="0"/>
        <w:autoSpaceDN w:val="0"/>
        <w:adjustRightInd w:val="0"/>
        <w:jc w:val="both"/>
        <w:rPr>
          <w:rFonts w:cs="Arial"/>
        </w:rPr>
      </w:pPr>
      <w:r w:rsidRPr="009B6813">
        <w:rPr>
          <w:rFonts w:cs="Arial"/>
        </w:rPr>
        <w:t xml:space="preserve">Le Conseil municipal, après en avoir délibéré, </w:t>
      </w:r>
    </w:p>
    <w:p w14:paraId="0EF523E3" w14:textId="0300E4F0" w:rsidR="00E170DB" w:rsidRPr="00E170DB" w:rsidRDefault="00E170DB" w:rsidP="00E170DB">
      <w:pPr>
        <w:pStyle w:val="Paragraphedeliste"/>
        <w:widowControl w:val="0"/>
        <w:numPr>
          <w:ilvl w:val="0"/>
          <w:numId w:val="10"/>
        </w:numPr>
        <w:autoSpaceDE w:val="0"/>
        <w:autoSpaceDN w:val="0"/>
        <w:adjustRightInd w:val="0"/>
        <w:ind w:left="567" w:firstLine="0"/>
        <w:jc w:val="both"/>
        <w:rPr>
          <w:rFonts w:cs="Arial"/>
        </w:rPr>
      </w:pPr>
      <w:r w:rsidRPr="00E170DB">
        <w:rPr>
          <w:rFonts w:cs="Arial"/>
        </w:rPr>
        <w:t>APPROUVE l’acquisition de la parcelle cadastrée B1241 sise au lieu-dit Les Bovardes, d’une surface de 875 m² au prix de 1 euros le m²,</w:t>
      </w:r>
    </w:p>
    <w:p w14:paraId="4312A929" w14:textId="18841028" w:rsidR="00E170DB" w:rsidRPr="00E170DB" w:rsidRDefault="00E170DB" w:rsidP="00E170DB">
      <w:pPr>
        <w:pStyle w:val="Paragraphedeliste"/>
        <w:widowControl w:val="0"/>
        <w:numPr>
          <w:ilvl w:val="0"/>
          <w:numId w:val="10"/>
        </w:numPr>
        <w:autoSpaceDE w:val="0"/>
        <w:autoSpaceDN w:val="0"/>
        <w:adjustRightInd w:val="0"/>
        <w:ind w:left="567" w:firstLine="0"/>
        <w:jc w:val="both"/>
        <w:rPr>
          <w:rFonts w:cs="Arial"/>
        </w:rPr>
      </w:pPr>
      <w:r w:rsidRPr="00E170DB">
        <w:rPr>
          <w:rFonts w:cs="Arial"/>
        </w:rPr>
        <w:t xml:space="preserve">APPROUVE la prise en charge de la totalité des frais inhérents à cette vente, </w:t>
      </w:r>
    </w:p>
    <w:p w14:paraId="48578A2E" w14:textId="7A74DC8D" w:rsidR="00E170DB" w:rsidRPr="00E170DB" w:rsidRDefault="00E170DB" w:rsidP="00E170DB">
      <w:pPr>
        <w:pStyle w:val="Paragraphedeliste"/>
        <w:widowControl w:val="0"/>
        <w:numPr>
          <w:ilvl w:val="0"/>
          <w:numId w:val="10"/>
        </w:numPr>
        <w:autoSpaceDE w:val="0"/>
        <w:autoSpaceDN w:val="0"/>
        <w:adjustRightInd w:val="0"/>
        <w:ind w:left="567" w:firstLine="0"/>
        <w:jc w:val="both"/>
        <w:rPr>
          <w:rFonts w:cs="Arial"/>
        </w:rPr>
      </w:pPr>
      <w:r w:rsidRPr="00E170DB">
        <w:rPr>
          <w:rFonts w:cs="Arial"/>
        </w:rPr>
        <w:t>AUTORISE le Maire à signer tous les documents relatifs à cette acquisition.</w:t>
      </w:r>
    </w:p>
    <w:p w14:paraId="35298647" w14:textId="77777777" w:rsidR="00C36504" w:rsidRPr="00C36504" w:rsidRDefault="00C36504" w:rsidP="00C36504">
      <w:pPr>
        <w:pStyle w:val="Default"/>
        <w:jc w:val="both"/>
        <w:rPr>
          <w:rFonts w:ascii="Arial" w:hAnsi="Arial" w:cs="Arial"/>
          <w:b/>
          <w:bCs/>
          <w:sz w:val="20"/>
          <w:szCs w:val="20"/>
        </w:rPr>
      </w:pPr>
    </w:p>
    <w:p w14:paraId="15111A40" w14:textId="05F45562" w:rsidR="00C36504" w:rsidRPr="00C36504" w:rsidRDefault="00C36504" w:rsidP="00C36504">
      <w:pPr>
        <w:jc w:val="both"/>
        <w:rPr>
          <w:rFonts w:cs="Arial"/>
          <w:bCs/>
        </w:rPr>
      </w:pPr>
      <w:r w:rsidRPr="00C36504">
        <w:rPr>
          <w:rFonts w:cs="Arial"/>
          <w:bCs/>
        </w:rPr>
        <w:t>Nombre de votants</w:t>
      </w:r>
      <w:r w:rsidRPr="00C36504">
        <w:rPr>
          <w:rFonts w:cs="Arial"/>
          <w:bCs/>
        </w:rPr>
        <w:tab/>
        <w:t>: 1</w:t>
      </w:r>
      <w:r w:rsidR="00E170DB">
        <w:rPr>
          <w:rFonts w:cs="Arial"/>
          <w:bCs/>
        </w:rPr>
        <w:t>2</w:t>
      </w:r>
    </w:p>
    <w:p w14:paraId="4C28D587" w14:textId="436BFB81" w:rsidR="00C36504" w:rsidRPr="00C36504" w:rsidRDefault="00C36504" w:rsidP="00C36504">
      <w:pPr>
        <w:jc w:val="both"/>
        <w:rPr>
          <w:rFonts w:cs="Arial"/>
          <w:bCs/>
        </w:rPr>
      </w:pPr>
      <w:r w:rsidRPr="00C36504">
        <w:rPr>
          <w:rFonts w:cs="Arial"/>
          <w:bCs/>
        </w:rPr>
        <w:t>Pour</w:t>
      </w:r>
      <w:r w:rsidRPr="00C36504">
        <w:rPr>
          <w:rFonts w:cs="Arial"/>
          <w:bCs/>
        </w:rPr>
        <w:tab/>
      </w:r>
      <w:r w:rsidRPr="00C36504">
        <w:rPr>
          <w:rFonts w:cs="Arial"/>
          <w:bCs/>
        </w:rPr>
        <w:tab/>
      </w:r>
      <w:r w:rsidRPr="00C36504">
        <w:rPr>
          <w:rFonts w:cs="Arial"/>
          <w:bCs/>
        </w:rPr>
        <w:tab/>
        <w:t>: 1</w:t>
      </w:r>
      <w:r w:rsidR="0013372D">
        <w:rPr>
          <w:rFonts w:cs="Arial"/>
          <w:bCs/>
        </w:rPr>
        <w:t>2</w:t>
      </w:r>
    </w:p>
    <w:p w14:paraId="5594726F" w14:textId="3E67A024" w:rsidR="00C36504" w:rsidRPr="00C36504" w:rsidRDefault="00C36504" w:rsidP="00C36504">
      <w:pPr>
        <w:jc w:val="both"/>
        <w:rPr>
          <w:rFonts w:cs="Arial"/>
          <w:bCs/>
        </w:rPr>
      </w:pPr>
      <w:r w:rsidRPr="00C36504">
        <w:rPr>
          <w:rFonts w:cs="Arial"/>
          <w:bCs/>
        </w:rPr>
        <w:t>Contre</w:t>
      </w:r>
      <w:r w:rsidRPr="00C36504">
        <w:rPr>
          <w:rFonts w:cs="Arial"/>
          <w:bCs/>
        </w:rPr>
        <w:tab/>
      </w:r>
      <w:r w:rsidRPr="00C36504">
        <w:rPr>
          <w:rFonts w:cs="Arial"/>
          <w:bCs/>
        </w:rPr>
        <w:tab/>
      </w:r>
      <w:r w:rsidRPr="00C36504">
        <w:rPr>
          <w:rFonts w:cs="Arial"/>
          <w:bCs/>
        </w:rPr>
        <w:tab/>
        <w:t xml:space="preserve">:   </w:t>
      </w:r>
      <w:r w:rsidR="00E170DB">
        <w:rPr>
          <w:rFonts w:cs="Arial"/>
          <w:bCs/>
        </w:rPr>
        <w:t>0</w:t>
      </w:r>
    </w:p>
    <w:p w14:paraId="3AF6F6B9" w14:textId="77777777" w:rsidR="00C36504" w:rsidRPr="00C36504" w:rsidRDefault="00C36504" w:rsidP="00C36504">
      <w:pPr>
        <w:jc w:val="both"/>
        <w:rPr>
          <w:rFonts w:cs="Arial"/>
          <w:bCs/>
        </w:rPr>
      </w:pPr>
      <w:r w:rsidRPr="00C36504">
        <w:rPr>
          <w:rFonts w:cs="Arial"/>
          <w:bCs/>
        </w:rPr>
        <w:t>Abstentions</w:t>
      </w:r>
      <w:r w:rsidRPr="00C36504">
        <w:rPr>
          <w:rFonts w:cs="Arial"/>
          <w:bCs/>
        </w:rPr>
        <w:tab/>
      </w:r>
      <w:r w:rsidRPr="00C36504">
        <w:rPr>
          <w:rFonts w:cs="Arial"/>
          <w:bCs/>
        </w:rPr>
        <w:tab/>
        <w:t xml:space="preserve">:   0 </w:t>
      </w:r>
    </w:p>
    <w:p w14:paraId="3D82435C" w14:textId="77777777" w:rsidR="00C94B00" w:rsidRDefault="00C94B00" w:rsidP="00C94B00">
      <w:pPr>
        <w:jc w:val="both"/>
        <w:rPr>
          <w:rFonts w:eastAsia="SimSun" w:cs="Mangal"/>
          <w:kern w:val="3"/>
          <w:lang w:eastAsia="zh-CN" w:bidi="hi-IN"/>
        </w:rPr>
      </w:pPr>
    </w:p>
    <w:p w14:paraId="6C4DFA82" w14:textId="5EF37874" w:rsidR="00C36504" w:rsidRPr="00C36504" w:rsidRDefault="00C36504" w:rsidP="00C36504">
      <w:pPr>
        <w:pStyle w:val="Titre2"/>
        <w:pBdr>
          <w:top w:val="thinThickLargeGap" w:sz="6" w:space="1" w:color="008080"/>
          <w:left w:val="thinThickLargeGap" w:sz="6" w:space="0" w:color="008080"/>
          <w:bottom w:val="thickThinLargeGap" w:sz="6" w:space="1" w:color="008080"/>
          <w:right w:val="thickThinLargeGap" w:sz="6" w:space="4" w:color="008080"/>
        </w:pBdr>
        <w:tabs>
          <w:tab w:val="num" w:pos="0"/>
        </w:tabs>
        <w:ind w:left="0" w:firstLine="0"/>
        <w:jc w:val="both"/>
        <w:rPr>
          <w:rFonts w:ascii="Century Gothic" w:hAnsi="Century Gothic"/>
          <w:lang w:eastAsia="fr-FR"/>
        </w:rPr>
      </w:pPr>
      <w:r w:rsidRPr="00C36504">
        <w:rPr>
          <w:rFonts w:ascii="Century Gothic" w:hAnsi="Century Gothic"/>
        </w:rPr>
        <w:t>2024-0</w:t>
      </w:r>
      <w:r w:rsidR="00B921B8">
        <w:rPr>
          <w:rFonts w:ascii="Century Gothic" w:hAnsi="Century Gothic"/>
        </w:rPr>
        <w:t>6</w:t>
      </w:r>
      <w:r w:rsidRPr="00C36504">
        <w:rPr>
          <w:rFonts w:ascii="Century Gothic" w:hAnsi="Century Gothic"/>
        </w:rPr>
        <w:t xml:space="preserve">-06 </w:t>
      </w:r>
      <w:r w:rsidR="00B921B8">
        <w:rPr>
          <w:rFonts w:ascii="Century Gothic" w:hAnsi="Century Gothic"/>
          <w:b w:val="0"/>
          <w:bCs w:val="0"/>
        </w:rPr>
        <w:t xml:space="preserve">DOMAINE ET PATRIMOINE – Acquisition : </w:t>
      </w:r>
      <w:r w:rsidR="00B921B8">
        <w:rPr>
          <w:rFonts w:ascii="Century Gothic" w:hAnsi="Century Gothic"/>
        </w:rPr>
        <w:t>Annulation et remplacement de la délibération DEL 2023-05-01du 19 septembre 2023 entre la Commune et la SCI LES LOUPS</w:t>
      </w:r>
    </w:p>
    <w:p w14:paraId="40EA2185" w14:textId="4E3EC119" w:rsidR="00B921B8" w:rsidRDefault="00B921B8" w:rsidP="00B921B8">
      <w:pPr>
        <w:jc w:val="both"/>
        <w:rPr>
          <w:rFonts w:cs="Arial"/>
        </w:rPr>
      </w:pPr>
      <w:r w:rsidRPr="00B921B8">
        <w:rPr>
          <w:rFonts w:cs="Arial"/>
          <w:b/>
          <w:bCs/>
        </w:rPr>
        <w:t>Vu</w:t>
      </w:r>
      <w:r>
        <w:rPr>
          <w:rFonts w:cs="Arial"/>
        </w:rPr>
        <w:t xml:space="preserve"> la délibération DEL 2023-05-01 du 19 septembre 2023 concernant la c</w:t>
      </w:r>
      <w:r w:rsidRPr="009C6D4B">
        <w:rPr>
          <w:rFonts w:cs="Arial"/>
        </w:rPr>
        <w:t>ession d’une partie des parcelles communales C2533 et C2535 au profit de la SCI LES LOUPS et rétrocession à la commune par la SCI LES LOUPS d’une partie de la parcelle C2853</w:t>
      </w:r>
      <w:r>
        <w:rPr>
          <w:rFonts w:cs="Arial"/>
        </w:rPr>
        <w:t xml:space="preserve">. La numérotation des parcelles étant erronée, il convient d’annuler celle-ci. Et de la remplacer par : cession d’une partie de la parcelle C3085 au profit de la SCI LES LOUPS </w:t>
      </w:r>
      <w:r w:rsidRPr="00370B86">
        <w:rPr>
          <w:rFonts w:cs="Arial"/>
        </w:rPr>
        <w:t>et rétrocession à la commune par la SCI LES LOUPS d’une partie de la parcelle C2853</w:t>
      </w:r>
      <w:r>
        <w:rPr>
          <w:rFonts w:cs="Arial"/>
        </w:rPr>
        <w:t>.</w:t>
      </w:r>
    </w:p>
    <w:p w14:paraId="7114CBBF" w14:textId="77777777" w:rsidR="00B921B8" w:rsidRDefault="00B921B8" w:rsidP="00B921B8">
      <w:pPr>
        <w:jc w:val="both"/>
        <w:rPr>
          <w:rFonts w:cs="Arial"/>
        </w:rPr>
      </w:pPr>
    </w:p>
    <w:p w14:paraId="45D955D3" w14:textId="77777777" w:rsidR="00B921B8" w:rsidRDefault="00B921B8" w:rsidP="00B921B8">
      <w:pPr>
        <w:jc w:val="both"/>
        <w:rPr>
          <w:rFonts w:cs="Arial"/>
        </w:rPr>
      </w:pPr>
      <w:r w:rsidRPr="00E457EC">
        <w:rPr>
          <w:rFonts w:cs="Arial"/>
        </w:rPr>
        <w:t>Par conséquent</w:t>
      </w:r>
      <w:r>
        <w:rPr>
          <w:rFonts w:cs="Arial"/>
          <w:b/>
          <w:bCs/>
        </w:rPr>
        <w:t xml:space="preserve">, </w:t>
      </w:r>
      <w:r w:rsidRPr="002C5653">
        <w:rPr>
          <w:rFonts w:cs="Arial"/>
          <w:b/>
          <w:bCs/>
        </w:rPr>
        <w:t>Monsieur le Maire</w:t>
      </w:r>
      <w:r>
        <w:rPr>
          <w:rFonts w:cs="Arial"/>
        </w:rPr>
        <w:t xml:space="preserve"> propose au Conseil municipal de rectifier les parcelles soit : de vendre à la SCI LES LOUPS sise à SAINT-FERREOL, une partie de la parcelle communale C3085 représentant une surface de 116 m² sises au lieudit le Roibet ; en contrepartie, la SCI LES LOUPS rétrocèdera à la commune une partie de la parcelle C2853 représentant 3 m². </w:t>
      </w:r>
    </w:p>
    <w:p w14:paraId="3DBE47CF" w14:textId="77777777" w:rsidR="00B921B8" w:rsidRDefault="00B921B8" w:rsidP="00B921B8">
      <w:pPr>
        <w:jc w:val="both"/>
        <w:rPr>
          <w:rFonts w:cs="Arial"/>
        </w:rPr>
      </w:pPr>
    </w:p>
    <w:p w14:paraId="47D5A6F7" w14:textId="77777777" w:rsidR="00B921B8" w:rsidRDefault="00B921B8" w:rsidP="00B921B8">
      <w:pPr>
        <w:jc w:val="both"/>
        <w:rPr>
          <w:rFonts w:cs="Arial"/>
        </w:rPr>
      </w:pPr>
      <w:r w:rsidRPr="00111D48">
        <w:rPr>
          <w:rFonts w:cs="Arial"/>
        </w:rPr>
        <w:t>Monsieur le Maire explique à l’assemblée qu’il convient de régulariser l’emprise de la route communale du Roibet</w:t>
      </w:r>
      <w:r>
        <w:rPr>
          <w:rFonts w:cs="Arial"/>
        </w:rPr>
        <w:t xml:space="preserve">, </w:t>
      </w:r>
      <w:r w:rsidRPr="00111D48">
        <w:rPr>
          <w:rFonts w:cs="Arial"/>
        </w:rPr>
        <w:t>suite à la vente de la société MODELAGE MECANIQUE à la SCI LES LOUPS</w:t>
      </w:r>
      <w:r>
        <w:rPr>
          <w:rFonts w:cs="Arial"/>
        </w:rPr>
        <w:t>,</w:t>
      </w:r>
      <w:r w:rsidRPr="00111D48">
        <w:rPr>
          <w:rFonts w:cs="Arial"/>
        </w:rPr>
        <w:t> permettant la création d’un lot destiné à l’implantation d’un bâtiment.</w:t>
      </w:r>
    </w:p>
    <w:p w14:paraId="6A73389B" w14:textId="77777777" w:rsidR="00B921B8" w:rsidRPr="00111D48" w:rsidRDefault="00B921B8" w:rsidP="00B921B8">
      <w:pPr>
        <w:jc w:val="both"/>
        <w:rPr>
          <w:rFonts w:cs="Arial"/>
        </w:rPr>
      </w:pPr>
      <w:r w:rsidRPr="00111D48">
        <w:rPr>
          <w:rFonts w:cs="Arial"/>
        </w:rPr>
        <w:t>Cela permettra</w:t>
      </w:r>
      <w:r>
        <w:rPr>
          <w:rFonts w:cs="Arial"/>
        </w:rPr>
        <w:t xml:space="preserve"> également</w:t>
      </w:r>
      <w:r w:rsidRPr="00111D48">
        <w:rPr>
          <w:rFonts w:cs="Arial"/>
        </w:rPr>
        <w:t xml:space="preserve"> de sécuriser la voirie et </w:t>
      </w:r>
      <w:r>
        <w:rPr>
          <w:rFonts w:cs="Arial"/>
        </w:rPr>
        <w:t>de créer</w:t>
      </w:r>
      <w:r w:rsidRPr="00111D48">
        <w:rPr>
          <w:rFonts w:cs="Arial"/>
        </w:rPr>
        <w:t xml:space="preserve"> </w:t>
      </w:r>
      <w:r>
        <w:rPr>
          <w:rFonts w:cs="Arial"/>
        </w:rPr>
        <w:t xml:space="preserve">ainsi </w:t>
      </w:r>
      <w:r w:rsidRPr="00111D48">
        <w:rPr>
          <w:rFonts w:cs="Arial"/>
        </w:rPr>
        <w:t>un accès rationnel à la parcelle C2853.</w:t>
      </w:r>
    </w:p>
    <w:p w14:paraId="614F7B35" w14:textId="77777777" w:rsidR="00B921B8" w:rsidRDefault="00B921B8" w:rsidP="00B921B8">
      <w:pPr>
        <w:jc w:val="both"/>
        <w:rPr>
          <w:rFonts w:cs="Arial"/>
        </w:rPr>
      </w:pPr>
    </w:p>
    <w:p w14:paraId="4136857B" w14:textId="77777777" w:rsidR="00B921B8" w:rsidRDefault="00B921B8" w:rsidP="00B921B8">
      <w:pPr>
        <w:jc w:val="both"/>
        <w:rPr>
          <w:rFonts w:cs="Arial"/>
        </w:rPr>
      </w:pPr>
      <w:r>
        <w:rPr>
          <w:rFonts w:cs="Arial"/>
        </w:rPr>
        <w:t>Le prix de cession s’élève à 64 € le m² soit 7 232 € pour 113 m² ; il est convenu que les frais inhérents à cette vente soient à la charge de la SCI LES LOUPS (frais de bornage, géomètre).</w:t>
      </w:r>
    </w:p>
    <w:p w14:paraId="63ABA8BB" w14:textId="77777777" w:rsidR="00B921B8" w:rsidRDefault="00B921B8" w:rsidP="00B921B8">
      <w:pPr>
        <w:jc w:val="both"/>
        <w:rPr>
          <w:rFonts w:cs="Arial"/>
        </w:rPr>
      </w:pPr>
    </w:p>
    <w:p w14:paraId="4B750119" w14:textId="77777777" w:rsidR="00B921B8" w:rsidRDefault="00B921B8" w:rsidP="00B921B8">
      <w:pPr>
        <w:jc w:val="both"/>
        <w:rPr>
          <w:rFonts w:cs="Arial"/>
        </w:rPr>
      </w:pPr>
      <w:r>
        <w:rPr>
          <w:rFonts w:cs="Arial"/>
        </w:rPr>
        <w:t>L’acte de vente s’établira entre la commune et la SCI LES LOUPS par acte notarié suivant le plan de bornage établi par le cabinet ARGEO en date du 02 mars 2023.</w:t>
      </w:r>
    </w:p>
    <w:p w14:paraId="62B7FCE3" w14:textId="77777777" w:rsidR="00B921B8" w:rsidRDefault="00B921B8" w:rsidP="00B921B8">
      <w:pPr>
        <w:jc w:val="both"/>
        <w:rPr>
          <w:rFonts w:cs="Arial"/>
        </w:rPr>
      </w:pPr>
    </w:p>
    <w:p w14:paraId="476D8461" w14:textId="77777777" w:rsidR="00B921B8" w:rsidRDefault="00B921B8" w:rsidP="00B921B8">
      <w:pPr>
        <w:jc w:val="both"/>
        <w:rPr>
          <w:rFonts w:cs="Arial"/>
        </w:rPr>
      </w:pPr>
      <w:r w:rsidRPr="009B6813">
        <w:rPr>
          <w:rFonts w:cs="Arial"/>
        </w:rPr>
        <w:t>Le Conseil municipal, après en avoir délibéré</w:t>
      </w:r>
      <w:r>
        <w:rPr>
          <w:rFonts w:cs="Arial"/>
        </w:rPr>
        <w:t> :</w:t>
      </w:r>
    </w:p>
    <w:p w14:paraId="4F7C5700" w14:textId="42D59F33" w:rsidR="00B921B8" w:rsidRDefault="00275D54" w:rsidP="00B921B8">
      <w:pPr>
        <w:pStyle w:val="Paragraphedeliste"/>
        <w:numPr>
          <w:ilvl w:val="0"/>
          <w:numId w:val="10"/>
        </w:numPr>
        <w:ind w:left="567" w:firstLine="0"/>
        <w:jc w:val="both"/>
        <w:rPr>
          <w:rFonts w:cs="Arial"/>
        </w:rPr>
      </w:pPr>
      <w:r>
        <w:rPr>
          <w:rFonts w:cs="Arial"/>
        </w:rPr>
        <w:t>APPROUVE</w:t>
      </w:r>
      <w:r w:rsidR="00B921B8" w:rsidRPr="00370B86">
        <w:rPr>
          <w:rFonts w:cs="Arial"/>
        </w:rPr>
        <w:t xml:space="preserve"> la cession desdites parcelles</w:t>
      </w:r>
    </w:p>
    <w:p w14:paraId="70228C10" w14:textId="2468E346" w:rsidR="00B921B8" w:rsidRPr="00370B86" w:rsidRDefault="00275D54" w:rsidP="00B921B8">
      <w:pPr>
        <w:pStyle w:val="Paragraphedeliste"/>
        <w:numPr>
          <w:ilvl w:val="0"/>
          <w:numId w:val="10"/>
        </w:numPr>
        <w:ind w:left="567" w:firstLine="0"/>
        <w:jc w:val="both"/>
        <w:rPr>
          <w:rFonts w:cs="Arial"/>
        </w:rPr>
      </w:pPr>
      <w:r>
        <w:rPr>
          <w:rFonts w:cs="Arial"/>
        </w:rPr>
        <w:t>AUTORISE</w:t>
      </w:r>
      <w:r w:rsidR="00B921B8">
        <w:rPr>
          <w:rFonts w:cs="Arial"/>
        </w:rPr>
        <w:t xml:space="preserve"> Monsieur le Maire</w:t>
      </w:r>
      <w:r w:rsidR="00B921B8" w:rsidRPr="00370B86">
        <w:rPr>
          <w:rFonts w:cs="Arial"/>
        </w:rPr>
        <w:t>, ou son représentant, à signer tous les actes nécessaires à l’application de la présente délibération.</w:t>
      </w:r>
    </w:p>
    <w:p w14:paraId="373C7BEB" w14:textId="786445AF" w:rsidR="0013372D" w:rsidRPr="00170D2C" w:rsidRDefault="0013372D" w:rsidP="00B921B8">
      <w:pPr>
        <w:jc w:val="both"/>
        <w:rPr>
          <w:rFonts w:cs="Arial"/>
          <w:b/>
        </w:rPr>
      </w:pPr>
    </w:p>
    <w:p w14:paraId="3C9BD4D1" w14:textId="27906CE7" w:rsidR="00C36504" w:rsidRDefault="00C36504" w:rsidP="00C36504">
      <w:pPr>
        <w:jc w:val="both"/>
        <w:rPr>
          <w:rFonts w:cs="Arial"/>
          <w:bCs/>
        </w:rPr>
      </w:pPr>
      <w:r>
        <w:rPr>
          <w:rFonts w:cs="Arial"/>
          <w:bCs/>
        </w:rPr>
        <w:t>Nombre de votants</w:t>
      </w:r>
      <w:r>
        <w:rPr>
          <w:rFonts w:cs="Arial"/>
          <w:bCs/>
        </w:rPr>
        <w:tab/>
        <w:t>: 1</w:t>
      </w:r>
      <w:r w:rsidR="00C07F94">
        <w:rPr>
          <w:rFonts w:cs="Arial"/>
          <w:bCs/>
        </w:rPr>
        <w:t>2</w:t>
      </w:r>
    </w:p>
    <w:p w14:paraId="41401C82" w14:textId="46EBBC6C" w:rsidR="00C36504" w:rsidRDefault="00C36504" w:rsidP="00C36504">
      <w:pPr>
        <w:jc w:val="both"/>
        <w:rPr>
          <w:rFonts w:cs="Arial"/>
          <w:bCs/>
        </w:rPr>
      </w:pPr>
      <w:r>
        <w:rPr>
          <w:rFonts w:cs="Arial"/>
          <w:bCs/>
        </w:rPr>
        <w:t>Pour</w:t>
      </w:r>
      <w:r>
        <w:rPr>
          <w:rFonts w:cs="Arial"/>
          <w:bCs/>
        </w:rPr>
        <w:tab/>
      </w:r>
      <w:r>
        <w:rPr>
          <w:rFonts w:cs="Arial"/>
          <w:bCs/>
        </w:rPr>
        <w:tab/>
      </w:r>
      <w:r>
        <w:rPr>
          <w:rFonts w:cs="Arial"/>
          <w:bCs/>
        </w:rPr>
        <w:tab/>
        <w:t>: 1</w:t>
      </w:r>
      <w:r w:rsidR="00C07F94">
        <w:rPr>
          <w:rFonts w:cs="Arial"/>
          <w:bCs/>
        </w:rPr>
        <w:t>2</w:t>
      </w:r>
    </w:p>
    <w:p w14:paraId="5392851C" w14:textId="77777777" w:rsidR="00C36504" w:rsidRDefault="00C36504" w:rsidP="00C36504">
      <w:pPr>
        <w:jc w:val="both"/>
        <w:rPr>
          <w:rFonts w:cs="Arial"/>
          <w:bCs/>
        </w:rPr>
      </w:pPr>
      <w:r>
        <w:rPr>
          <w:rFonts w:cs="Arial"/>
          <w:bCs/>
        </w:rPr>
        <w:t>Contre</w:t>
      </w:r>
      <w:r>
        <w:rPr>
          <w:rFonts w:cs="Arial"/>
          <w:bCs/>
        </w:rPr>
        <w:tab/>
      </w:r>
      <w:r>
        <w:rPr>
          <w:rFonts w:cs="Arial"/>
          <w:bCs/>
        </w:rPr>
        <w:tab/>
      </w:r>
      <w:r>
        <w:rPr>
          <w:rFonts w:cs="Arial"/>
          <w:bCs/>
        </w:rPr>
        <w:tab/>
        <w:t>:   0</w:t>
      </w:r>
    </w:p>
    <w:p w14:paraId="370973DD" w14:textId="77777777" w:rsidR="00C36504" w:rsidRDefault="00C36504" w:rsidP="00C36504">
      <w:pPr>
        <w:jc w:val="both"/>
        <w:rPr>
          <w:rFonts w:cs="Arial"/>
          <w:bCs/>
        </w:rPr>
      </w:pPr>
      <w:r>
        <w:rPr>
          <w:rFonts w:cs="Arial"/>
          <w:bCs/>
        </w:rPr>
        <w:t>Abstentions</w:t>
      </w:r>
      <w:r>
        <w:rPr>
          <w:rFonts w:cs="Arial"/>
          <w:bCs/>
        </w:rPr>
        <w:tab/>
      </w:r>
      <w:r>
        <w:rPr>
          <w:rFonts w:cs="Arial"/>
          <w:bCs/>
        </w:rPr>
        <w:tab/>
        <w:t xml:space="preserve">:   0 </w:t>
      </w:r>
    </w:p>
    <w:p w14:paraId="1B44F9AB" w14:textId="77777777" w:rsidR="0013372D" w:rsidRDefault="0013372D" w:rsidP="00C36504">
      <w:pPr>
        <w:jc w:val="both"/>
        <w:rPr>
          <w:rFonts w:cs="Arial"/>
          <w:bCs/>
        </w:rPr>
      </w:pPr>
    </w:p>
    <w:p w14:paraId="59774E93" w14:textId="77777777" w:rsidR="00275D54" w:rsidRDefault="00275D54" w:rsidP="00275D54">
      <w:pPr>
        <w:pStyle w:val="Titre2"/>
        <w:pBdr>
          <w:top w:val="thinThickLargeGap" w:sz="6" w:space="1" w:color="008080"/>
          <w:left w:val="thinThickLargeGap" w:sz="6" w:space="0" w:color="008080"/>
          <w:bottom w:val="thickThinLargeGap" w:sz="6" w:space="1" w:color="008080"/>
          <w:right w:val="thickThinLargeGap" w:sz="6" w:space="4" w:color="008080"/>
        </w:pBdr>
        <w:tabs>
          <w:tab w:val="clear" w:pos="576"/>
          <w:tab w:val="num" w:pos="0"/>
        </w:tabs>
        <w:ind w:left="0" w:firstLine="0"/>
        <w:jc w:val="both"/>
        <w:rPr>
          <w:rFonts w:ascii="Century Gothic" w:hAnsi="Century Gothic"/>
        </w:rPr>
      </w:pPr>
      <w:r w:rsidRPr="004D58FE">
        <w:rPr>
          <w:rFonts w:ascii="Century Gothic" w:hAnsi="Century Gothic"/>
        </w:rPr>
        <w:t>2024-0</w:t>
      </w:r>
      <w:r>
        <w:rPr>
          <w:rFonts w:ascii="Century Gothic" w:hAnsi="Century Gothic"/>
        </w:rPr>
        <w:t>6</w:t>
      </w:r>
      <w:r w:rsidRPr="004D58FE">
        <w:rPr>
          <w:rFonts w:ascii="Century Gothic" w:hAnsi="Century Gothic"/>
        </w:rPr>
        <w:t>-0</w:t>
      </w:r>
      <w:r>
        <w:rPr>
          <w:rFonts w:ascii="Century Gothic" w:hAnsi="Century Gothic"/>
        </w:rPr>
        <w:t>7</w:t>
      </w:r>
      <w:r w:rsidRPr="004D58FE">
        <w:rPr>
          <w:rFonts w:ascii="Century Gothic" w:hAnsi="Century Gothic"/>
          <w:b w:val="0"/>
          <w:bCs w:val="0"/>
        </w:rPr>
        <w:t xml:space="preserve"> </w:t>
      </w:r>
      <w:bookmarkStart w:id="10" w:name="_Hlk183682689"/>
      <w:r>
        <w:rPr>
          <w:rFonts w:ascii="Century Gothic" w:hAnsi="Century Gothic"/>
          <w:b w:val="0"/>
          <w:bCs w:val="0"/>
        </w:rPr>
        <w:t xml:space="preserve">AUTRES DOMAINES DE COMPÉTENCES – Autres domaines de compétences des communes  : </w:t>
      </w:r>
      <w:r>
        <w:rPr>
          <w:rFonts w:ascii="Century Gothic" w:hAnsi="Century Gothic"/>
        </w:rPr>
        <w:t>Approbation de la Charte 2024-2038 du Parc naturel régional du Massif des Bauges</w:t>
      </w:r>
      <w:bookmarkEnd w:id="10"/>
    </w:p>
    <w:p w14:paraId="510E3C56" w14:textId="77777777" w:rsidR="00275D54" w:rsidRPr="00502CDD" w:rsidRDefault="00275D54" w:rsidP="00275D54">
      <w:pPr>
        <w:pStyle w:val="texte"/>
        <w:jc w:val="both"/>
        <w:rPr>
          <w:rFonts w:ascii="Arial" w:hAnsi="Arial" w:cs="Arial"/>
          <w:sz w:val="20"/>
          <w:szCs w:val="20"/>
        </w:rPr>
      </w:pPr>
      <w:bookmarkStart w:id="11" w:name="_Hlk183682767"/>
      <w:bookmarkStart w:id="12" w:name="_Hlk183682843"/>
      <w:r w:rsidRPr="00502CDD">
        <w:rPr>
          <w:rFonts w:ascii="Arial" w:eastAsia="Arial MT" w:hAnsi="Arial" w:cs="Arial"/>
          <w:b/>
          <w:bCs/>
          <w:sz w:val="20"/>
          <w:szCs w:val="20"/>
          <w:lang w:val="x-none" w:eastAsia="x-none"/>
        </w:rPr>
        <w:t>Monsieur le Maire</w:t>
      </w:r>
      <w:r w:rsidRPr="00502CDD">
        <w:rPr>
          <w:rFonts w:ascii="Arial" w:eastAsia="Arial MT" w:hAnsi="Arial" w:cs="Arial"/>
          <w:sz w:val="20"/>
          <w:szCs w:val="20"/>
          <w:lang w:val="x-none" w:eastAsia="x-none"/>
        </w:rPr>
        <w:t xml:space="preserve"> rappelle, que </w:t>
      </w:r>
      <w:r w:rsidRPr="00502CDD">
        <w:rPr>
          <w:rFonts w:ascii="Arial" w:hAnsi="Arial" w:cs="Arial"/>
          <w:sz w:val="20"/>
          <w:szCs w:val="20"/>
        </w:rPr>
        <w:t>La Région a prescrit la révision de la Charte en décembre 2018, et une nouvelle Charte a été élaborée en concertation avec les acteurs, les partenaires et la population pour la période 2024-2038.</w:t>
      </w:r>
    </w:p>
    <w:p w14:paraId="2A2D8E67" w14:textId="77777777" w:rsidR="00275D54" w:rsidRPr="00502CDD" w:rsidRDefault="00275D54" w:rsidP="00275D54">
      <w:pPr>
        <w:pStyle w:val="texte"/>
        <w:jc w:val="both"/>
        <w:rPr>
          <w:rFonts w:ascii="Arial" w:hAnsi="Arial" w:cs="Arial"/>
          <w:sz w:val="20"/>
          <w:szCs w:val="20"/>
        </w:rPr>
      </w:pPr>
      <w:r w:rsidRPr="00502CDD">
        <w:rPr>
          <w:rFonts w:ascii="Arial" w:hAnsi="Arial" w:cs="Arial"/>
          <w:sz w:val="20"/>
          <w:szCs w:val="20"/>
        </w:rPr>
        <w:t>La Charte 2024-2038, constituée d’un rapport, d’un plan de Parc avec des cartons thématiques et d’annexes, a obtenu un avis favorable de l’Etat et de toutes les instances prévues dans la procédure, y compris lors de l'enquête publique.</w:t>
      </w:r>
    </w:p>
    <w:p w14:paraId="30BCD31F" w14:textId="77777777" w:rsidR="00275D54" w:rsidRPr="00502CDD" w:rsidRDefault="00275D54" w:rsidP="00275D54">
      <w:pPr>
        <w:pStyle w:val="texte"/>
        <w:jc w:val="both"/>
        <w:rPr>
          <w:rFonts w:ascii="Arial" w:hAnsi="Arial" w:cs="Arial"/>
          <w:sz w:val="20"/>
          <w:szCs w:val="20"/>
        </w:rPr>
      </w:pPr>
      <w:r w:rsidRPr="00502CDD">
        <w:rPr>
          <w:rFonts w:ascii="Arial" w:hAnsi="Arial" w:cs="Arial"/>
          <w:sz w:val="20"/>
          <w:szCs w:val="20"/>
        </w:rPr>
        <w:t>Elle peut maintenant être soumise à l'approbation de l’ensemble des collectivités territoriales concernées par le périmètre d’étude, soit 83 communes, 7 intercommunalités, 2 Départements et 6 villes-portes. Chaque collectivité approuve individuellement la Charte par délibération, valant également adhésion ou renouvellement de l'adhésion au Syndicat mixte du Parc naturel régional du Massif des Bauges dont les statuts sont en annexe du projet de Charte.</w:t>
      </w:r>
    </w:p>
    <w:p w14:paraId="56FC0D99" w14:textId="77777777" w:rsidR="00275D54" w:rsidRPr="00502CDD" w:rsidRDefault="00275D54" w:rsidP="00275D54">
      <w:pPr>
        <w:pStyle w:val="texte"/>
        <w:jc w:val="both"/>
        <w:rPr>
          <w:rFonts w:ascii="Arial" w:hAnsi="Arial" w:cs="Arial"/>
          <w:sz w:val="20"/>
          <w:szCs w:val="20"/>
        </w:rPr>
      </w:pPr>
      <w:r w:rsidRPr="00502CDD">
        <w:rPr>
          <w:rFonts w:ascii="Arial" w:hAnsi="Arial" w:cs="Arial"/>
          <w:sz w:val="20"/>
          <w:szCs w:val="20"/>
        </w:rPr>
        <w:t>Le Conseil régional Auvergne Rhône-Alpes délibérera ensuite sur la charte et sur le périmètre pour lequel il demandera le renouvellement du classement du Massif des Bauges en Parc naturel régional auprès de l’État, pour une durée de 15 ans.</w:t>
      </w:r>
    </w:p>
    <w:p w14:paraId="1EA28F69" w14:textId="77777777" w:rsidR="00275D54" w:rsidRPr="00502CDD" w:rsidRDefault="00275D54" w:rsidP="00275D54">
      <w:pPr>
        <w:pStyle w:val="texte"/>
        <w:jc w:val="both"/>
        <w:rPr>
          <w:rFonts w:ascii="Arial" w:hAnsi="Arial" w:cs="Arial"/>
          <w:sz w:val="20"/>
          <w:szCs w:val="20"/>
        </w:rPr>
      </w:pPr>
      <w:r w:rsidRPr="00502CDD">
        <w:rPr>
          <w:rFonts w:ascii="Arial" w:hAnsi="Arial" w:cs="Arial"/>
          <w:sz w:val="20"/>
          <w:szCs w:val="20"/>
        </w:rPr>
        <w:t>Pour finir, la charte sera approuvée par un décret du Premier ministre officialisant le renouvellement du classement du territoire en Parc naturel régional.</w:t>
      </w:r>
    </w:p>
    <w:p w14:paraId="5D64670A" w14:textId="77777777" w:rsidR="00275D54" w:rsidRDefault="00275D54" w:rsidP="00275D54">
      <w:pPr>
        <w:jc w:val="both"/>
        <w:rPr>
          <w:rFonts w:cs="Arial"/>
        </w:rPr>
      </w:pPr>
    </w:p>
    <w:p w14:paraId="6FD1D7CD" w14:textId="77777777" w:rsidR="00275D54" w:rsidRPr="00836289" w:rsidRDefault="00275D54" w:rsidP="00275D54">
      <w:pPr>
        <w:pStyle w:val="texte"/>
        <w:jc w:val="both"/>
        <w:rPr>
          <w:rFonts w:ascii="Arial" w:hAnsi="Arial" w:cs="Arial"/>
          <w:sz w:val="20"/>
          <w:szCs w:val="20"/>
        </w:rPr>
      </w:pPr>
      <w:r w:rsidRPr="00275D54">
        <w:rPr>
          <w:rFonts w:ascii="Arial" w:hAnsi="Arial" w:cs="Arial"/>
          <w:b/>
          <w:bCs/>
          <w:sz w:val="20"/>
          <w:szCs w:val="20"/>
        </w:rPr>
        <w:t>Vu</w:t>
      </w:r>
      <w:r w:rsidRPr="00836289">
        <w:rPr>
          <w:rFonts w:ascii="Arial" w:hAnsi="Arial" w:cs="Arial"/>
          <w:sz w:val="20"/>
          <w:szCs w:val="20"/>
        </w:rPr>
        <w:t xml:space="preserve"> le Code général des Collectivités territoriales et notamment ses articles L.5721-1 et suivants ;</w:t>
      </w:r>
    </w:p>
    <w:p w14:paraId="6050C643" w14:textId="77777777" w:rsidR="00275D54" w:rsidRPr="00836289" w:rsidRDefault="00275D54" w:rsidP="00275D54">
      <w:pPr>
        <w:pStyle w:val="texte"/>
        <w:jc w:val="both"/>
        <w:rPr>
          <w:rFonts w:ascii="Arial" w:hAnsi="Arial" w:cs="Arial"/>
          <w:sz w:val="20"/>
          <w:szCs w:val="20"/>
        </w:rPr>
      </w:pPr>
      <w:r w:rsidRPr="00275D54">
        <w:rPr>
          <w:rFonts w:ascii="Arial" w:hAnsi="Arial" w:cs="Arial"/>
          <w:b/>
          <w:bCs/>
          <w:sz w:val="20"/>
          <w:szCs w:val="20"/>
        </w:rPr>
        <w:t>Vu</w:t>
      </w:r>
      <w:r w:rsidRPr="00836289">
        <w:rPr>
          <w:rFonts w:ascii="Arial" w:hAnsi="Arial" w:cs="Arial"/>
          <w:sz w:val="20"/>
          <w:szCs w:val="20"/>
        </w:rPr>
        <w:t xml:space="preserve"> le Code de l’environnement et notamment ses articles L.331-1 à L.333-4 et ses articles R.333-1 à R.333-6 ;</w:t>
      </w:r>
    </w:p>
    <w:p w14:paraId="15D2DCAC" w14:textId="77777777" w:rsidR="00275D54" w:rsidRPr="00836289" w:rsidRDefault="00275D54" w:rsidP="00275D54">
      <w:pPr>
        <w:pStyle w:val="texte"/>
        <w:jc w:val="both"/>
        <w:rPr>
          <w:rFonts w:ascii="Arial" w:hAnsi="Arial" w:cs="Arial"/>
          <w:sz w:val="20"/>
          <w:szCs w:val="20"/>
        </w:rPr>
      </w:pPr>
      <w:r w:rsidRPr="00275D54">
        <w:rPr>
          <w:rFonts w:ascii="Arial" w:hAnsi="Arial" w:cs="Arial"/>
          <w:b/>
          <w:bCs/>
          <w:sz w:val="20"/>
          <w:szCs w:val="20"/>
        </w:rPr>
        <w:t>Vu</w:t>
      </w:r>
      <w:r w:rsidRPr="00836289">
        <w:rPr>
          <w:rFonts w:ascii="Arial" w:hAnsi="Arial" w:cs="Arial"/>
          <w:sz w:val="20"/>
          <w:szCs w:val="20"/>
        </w:rPr>
        <w:t xml:space="preserve"> la délibération n° AP-2018-12 / 07-5-2561 du 19-20 décembre 2018 du Conseil régional prescrivant la révision de la Charte du Parc naturel régional du Massif des Bauges et définissant le périmètre d’étude ;</w:t>
      </w:r>
    </w:p>
    <w:p w14:paraId="55686E47" w14:textId="77777777" w:rsidR="00275D54" w:rsidRPr="00836289" w:rsidRDefault="00275D54" w:rsidP="00275D54">
      <w:pPr>
        <w:pStyle w:val="texte"/>
        <w:jc w:val="both"/>
        <w:rPr>
          <w:rFonts w:ascii="Arial" w:hAnsi="Arial" w:cs="Arial"/>
          <w:sz w:val="20"/>
          <w:szCs w:val="20"/>
        </w:rPr>
      </w:pPr>
      <w:r w:rsidRPr="00275D54">
        <w:rPr>
          <w:rFonts w:ascii="Arial" w:hAnsi="Arial" w:cs="Arial"/>
          <w:b/>
          <w:bCs/>
          <w:sz w:val="20"/>
          <w:szCs w:val="20"/>
        </w:rPr>
        <w:t>Vu</w:t>
      </w:r>
      <w:r w:rsidRPr="00836289">
        <w:rPr>
          <w:rFonts w:ascii="Arial" w:hAnsi="Arial" w:cs="Arial"/>
          <w:sz w:val="20"/>
          <w:szCs w:val="20"/>
        </w:rPr>
        <w:t xml:space="preserve"> La délibération n° AP-2019-10 / 07-6-3492 du 17-18 octobre 2019 du Conseil régional modifiant le périmètre d’étude pour la révision de la Charte du Parc naturel du Massif des Bauges ;</w:t>
      </w:r>
    </w:p>
    <w:p w14:paraId="225B71B0" w14:textId="77777777" w:rsidR="00275D54" w:rsidRPr="00836289" w:rsidRDefault="00275D54" w:rsidP="00275D54">
      <w:pPr>
        <w:pStyle w:val="texte"/>
        <w:jc w:val="both"/>
        <w:rPr>
          <w:rFonts w:ascii="Arial" w:hAnsi="Arial" w:cs="Arial"/>
          <w:sz w:val="20"/>
          <w:szCs w:val="20"/>
        </w:rPr>
      </w:pPr>
      <w:r w:rsidRPr="00275D54">
        <w:rPr>
          <w:rFonts w:ascii="Arial" w:hAnsi="Arial" w:cs="Arial"/>
          <w:b/>
          <w:bCs/>
          <w:sz w:val="20"/>
          <w:szCs w:val="20"/>
        </w:rPr>
        <w:t>Vu</w:t>
      </w:r>
      <w:r w:rsidRPr="00836289">
        <w:rPr>
          <w:rFonts w:ascii="Arial" w:hAnsi="Arial" w:cs="Arial"/>
          <w:sz w:val="20"/>
          <w:szCs w:val="20"/>
        </w:rPr>
        <w:t xml:space="preserve"> l’avis d’opportunité de l’</w:t>
      </w:r>
      <w:r>
        <w:rPr>
          <w:rFonts w:ascii="Arial" w:hAnsi="Arial" w:cs="Arial"/>
          <w:sz w:val="20"/>
          <w:szCs w:val="20"/>
        </w:rPr>
        <w:t>É</w:t>
      </w:r>
      <w:r w:rsidRPr="00836289">
        <w:rPr>
          <w:rFonts w:ascii="Arial" w:hAnsi="Arial" w:cs="Arial"/>
          <w:sz w:val="20"/>
          <w:szCs w:val="20"/>
        </w:rPr>
        <w:t>tat en date du 30 janvier 2020 qui émet un avis favorable sur l’opportunité du projet de renouvellement du classement du Parc naturel régional du Massif des Bauges et notamment sur le périmètre d’étude proposé ;</w:t>
      </w:r>
    </w:p>
    <w:p w14:paraId="292522E3" w14:textId="77777777" w:rsidR="00275D54" w:rsidRPr="00836289" w:rsidRDefault="00275D54" w:rsidP="00275D54">
      <w:pPr>
        <w:pStyle w:val="texte"/>
        <w:jc w:val="both"/>
        <w:rPr>
          <w:rFonts w:ascii="Arial" w:hAnsi="Arial" w:cs="Arial"/>
          <w:sz w:val="20"/>
          <w:szCs w:val="20"/>
        </w:rPr>
      </w:pPr>
      <w:r w:rsidRPr="00275D54">
        <w:rPr>
          <w:rFonts w:ascii="Arial" w:hAnsi="Arial" w:cs="Arial"/>
          <w:b/>
          <w:bCs/>
          <w:sz w:val="20"/>
          <w:szCs w:val="20"/>
        </w:rPr>
        <w:t>Vu</w:t>
      </w:r>
      <w:r w:rsidRPr="00836289">
        <w:rPr>
          <w:rFonts w:ascii="Arial" w:hAnsi="Arial" w:cs="Arial"/>
          <w:sz w:val="20"/>
          <w:szCs w:val="20"/>
        </w:rPr>
        <w:t xml:space="preserve"> l’avis délivré par le Conseil National de Protection de la Nature au ministère de la transition écologique et de la cohésion des territoires sur le projet de Charte, en date du 4 juillet 2022 ;</w:t>
      </w:r>
    </w:p>
    <w:p w14:paraId="10B82FEA" w14:textId="77777777" w:rsidR="00275D54" w:rsidRPr="00836289" w:rsidRDefault="00275D54" w:rsidP="00275D54">
      <w:pPr>
        <w:pStyle w:val="texte"/>
        <w:jc w:val="both"/>
        <w:rPr>
          <w:rFonts w:ascii="Arial" w:hAnsi="Arial" w:cs="Arial"/>
          <w:sz w:val="20"/>
          <w:szCs w:val="20"/>
        </w:rPr>
      </w:pPr>
      <w:r w:rsidRPr="00275D54">
        <w:rPr>
          <w:rFonts w:ascii="Arial" w:hAnsi="Arial" w:cs="Arial"/>
          <w:b/>
          <w:bCs/>
          <w:sz w:val="20"/>
          <w:szCs w:val="20"/>
        </w:rPr>
        <w:t>Vu</w:t>
      </w:r>
      <w:r w:rsidRPr="00836289">
        <w:rPr>
          <w:rFonts w:ascii="Arial" w:hAnsi="Arial" w:cs="Arial"/>
          <w:sz w:val="20"/>
          <w:szCs w:val="20"/>
        </w:rPr>
        <w:t xml:space="preserve"> l’avis de la Fédération des Parcs Naturels Régionaux, en date du 14 septembre 2022 ;</w:t>
      </w:r>
    </w:p>
    <w:p w14:paraId="0512E87F" w14:textId="77777777" w:rsidR="00275D54" w:rsidRPr="00836289" w:rsidRDefault="00275D54" w:rsidP="00275D54">
      <w:pPr>
        <w:pStyle w:val="texte"/>
        <w:jc w:val="both"/>
        <w:rPr>
          <w:rFonts w:ascii="Arial" w:hAnsi="Arial" w:cs="Arial"/>
          <w:sz w:val="20"/>
          <w:szCs w:val="20"/>
        </w:rPr>
      </w:pPr>
      <w:r w:rsidRPr="00275D54">
        <w:rPr>
          <w:rFonts w:ascii="Arial" w:hAnsi="Arial" w:cs="Arial"/>
          <w:b/>
          <w:bCs/>
          <w:sz w:val="20"/>
          <w:szCs w:val="20"/>
        </w:rPr>
        <w:t>Vu</w:t>
      </w:r>
      <w:r w:rsidRPr="00836289">
        <w:rPr>
          <w:rFonts w:ascii="Arial" w:hAnsi="Arial" w:cs="Arial"/>
          <w:sz w:val="20"/>
          <w:szCs w:val="20"/>
        </w:rPr>
        <w:t xml:space="preserve"> l’avis intermédiaire du Préfet de Région, en date du 21 décembre 2022 ;</w:t>
      </w:r>
    </w:p>
    <w:p w14:paraId="416E045D" w14:textId="77777777" w:rsidR="00275D54" w:rsidRPr="00836289" w:rsidRDefault="00275D54" w:rsidP="00275D54">
      <w:pPr>
        <w:pStyle w:val="texte"/>
        <w:jc w:val="both"/>
        <w:rPr>
          <w:rFonts w:ascii="Arial" w:hAnsi="Arial" w:cs="Arial"/>
          <w:sz w:val="20"/>
          <w:szCs w:val="20"/>
        </w:rPr>
      </w:pPr>
      <w:r w:rsidRPr="00275D54">
        <w:rPr>
          <w:rFonts w:ascii="Arial" w:hAnsi="Arial" w:cs="Arial"/>
          <w:b/>
          <w:bCs/>
          <w:sz w:val="20"/>
          <w:szCs w:val="20"/>
        </w:rPr>
        <w:t>Vu</w:t>
      </w:r>
      <w:r w:rsidRPr="00836289">
        <w:rPr>
          <w:rFonts w:ascii="Arial" w:hAnsi="Arial" w:cs="Arial"/>
          <w:sz w:val="20"/>
          <w:szCs w:val="20"/>
        </w:rPr>
        <w:t xml:space="preserve"> l’avis délibéré n° 2023-008 de l’Autorité Environnementale, en date du 20 avril 2023 ;</w:t>
      </w:r>
    </w:p>
    <w:p w14:paraId="34AA2E6A" w14:textId="77777777" w:rsidR="00275D54" w:rsidRPr="00836289" w:rsidRDefault="00275D54" w:rsidP="00275D54">
      <w:pPr>
        <w:pStyle w:val="texte"/>
        <w:jc w:val="both"/>
        <w:rPr>
          <w:rFonts w:ascii="Arial" w:hAnsi="Arial" w:cs="Arial"/>
          <w:sz w:val="20"/>
          <w:szCs w:val="20"/>
        </w:rPr>
      </w:pPr>
      <w:r w:rsidRPr="00275D54">
        <w:rPr>
          <w:rFonts w:ascii="Arial" w:hAnsi="Arial" w:cs="Arial"/>
          <w:b/>
          <w:bCs/>
          <w:sz w:val="20"/>
          <w:szCs w:val="20"/>
        </w:rPr>
        <w:t>Vu</w:t>
      </w:r>
      <w:r w:rsidRPr="00836289">
        <w:rPr>
          <w:rFonts w:ascii="Arial" w:hAnsi="Arial" w:cs="Arial"/>
          <w:sz w:val="20"/>
          <w:szCs w:val="20"/>
        </w:rPr>
        <w:t xml:space="preserve"> le mémoire en réponse du Syndicat mixte du Parc sur l’avis de l’Autorité Environnementale, en date du 24 septembre 2023 ;</w:t>
      </w:r>
    </w:p>
    <w:p w14:paraId="7FC36F0C" w14:textId="77777777" w:rsidR="00275D54" w:rsidRPr="00836289" w:rsidRDefault="00275D54" w:rsidP="00275D54">
      <w:pPr>
        <w:pStyle w:val="texte"/>
        <w:jc w:val="both"/>
        <w:rPr>
          <w:rFonts w:ascii="Arial" w:hAnsi="Arial" w:cs="Arial"/>
          <w:sz w:val="20"/>
          <w:szCs w:val="20"/>
        </w:rPr>
      </w:pPr>
      <w:r w:rsidRPr="00275D54">
        <w:rPr>
          <w:rFonts w:ascii="Arial" w:hAnsi="Arial" w:cs="Arial"/>
          <w:b/>
          <w:bCs/>
          <w:sz w:val="20"/>
          <w:szCs w:val="20"/>
        </w:rPr>
        <w:t>Vu</w:t>
      </w:r>
      <w:r w:rsidRPr="00836289">
        <w:rPr>
          <w:rFonts w:ascii="Arial" w:hAnsi="Arial" w:cs="Arial"/>
          <w:sz w:val="20"/>
          <w:szCs w:val="20"/>
        </w:rPr>
        <w:t xml:space="preserve"> le procès-verbal de synthèse de l’enquête publique relative au projet de Charte, en date du 24 octobre 2023 ;</w:t>
      </w:r>
    </w:p>
    <w:p w14:paraId="078817B3" w14:textId="77777777" w:rsidR="00275D54" w:rsidRPr="00836289" w:rsidRDefault="00275D54" w:rsidP="00275D54">
      <w:pPr>
        <w:pStyle w:val="texte"/>
        <w:jc w:val="both"/>
        <w:rPr>
          <w:rFonts w:ascii="Arial" w:hAnsi="Arial" w:cs="Arial"/>
          <w:sz w:val="20"/>
          <w:szCs w:val="20"/>
        </w:rPr>
      </w:pPr>
      <w:r w:rsidRPr="00275D54">
        <w:rPr>
          <w:rFonts w:ascii="Arial" w:hAnsi="Arial" w:cs="Arial"/>
          <w:b/>
          <w:bCs/>
          <w:sz w:val="20"/>
          <w:szCs w:val="20"/>
        </w:rPr>
        <w:t>Vu</w:t>
      </w:r>
      <w:r w:rsidRPr="00836289">
        <w:rPr>
          <w:rFonts w:ascii="Arial" w:hAnsi="Arial" w:cs="Arial"/>
          <w:sz w:val="20"/>
          <w:szCs w:val="20"/>
        </w:rPr>
        <w:t xml:space="preserve"> le mémoire en réponse du Syndicat mixte du Parc au procès-verbal de synthèse de l’enquête publique, en date du 5 novembre 2023 ;</w:t>
      </w:r>
    </w:p>
    <w:p w14:paraId="0B01D6B8" w14:textId="77777777" w:rsidR="00275D54" w:rsidRPr="00836289" w:rsidRDefault="00275D54" w:rsidP="00275D54">
      <w:pPr>
        <w:pStyle w:val="texte"/>
        <w:jc w:val="both"/>
        <w:rPr>
          <w:rFonts w:ascii="Arial" w:hAnsi="Arial" w:cs="Arial"/>
          <w:sz w:val="20"/>
          <w:szCs w:val="20"/>
        </w:rPr>
      </w:pPr>
      <w:r w:rsidRPr="00275D54">
        <w:rPr>
          <w:rFonts w:ascii="Arial" w:hAnsi="Arial" w:cs="Arial"/>
          <w:b/>
          <w:bCs/>
          <w:sz w:val="20"/>
          <w:szCs w:val="20"/>
        </w:rPr>
        <w:t>Vu</w:t>
      </w:r>
      <w:r w:rsidRPr="00836289">
        <w:rPr>
          <w:rFonts w:ascii="Arial" w:hAnsi="Arial" w:cs="Arial"/>
          <w:sz w:val="20"/>
          <w:szCs w:val="20"/>
        </w:rPr>
        <w:t xml:space="preserve"> le rapport d’enquête publique, les conclusions et l’avis motivé de la commission d’enquête publique, en date du 15 novembre 2023 ;</w:t>
      </w:r>
    </w:p>
    <w:p w14:paraId="6096F628" w14:textId="77777777" w:rsidR="00275D54" w:rsidRPr="00836289" w:rsidRDefault="00275D54" w:rsidP="00275D54">
      <w:pPr>
        <w:pStyle w:val="texte"/>
        <w:jc w:val="both"/>
        <w:rPr>
          <w:rFonts w:ascii="Arial" w:hAnsi="Arial" w:cs="Arial"/>
          <w:sz w:val="20"/>
          <w:szCs w:val="20"/>
        </w:rPr>
      </w:pPr>
      <w:r w:rsidRPr="00275D54">
        <w:rPr>
          <w:rFonts w:ascii="Arial" w:hAnsi="Arial" w:cs="Arial"/>
          <w:b/>
          <w:bCs/>
          <w:sz w:val="20"/>
          <w:szCs w:val="20"/>
        </w:rPr>
        <w:lastRenderedPageBreak/>
        <w:t>Vu</w:t>
      </w:r>
      <w:r w:rsidRPr="00836289">
        <w:rPr>
          <w:rFonts w:ascii="Arial" w:hAnsi="Arial" w:cs="Arial"/>
          <w:sz w:val="20"/>
          <w:szCs w:val="20"/>
        </w:rPr>
        <w:t xml:space="preserve"> l’avis final du Ministre de la Transition écologique et de la cohésion des territoires, transmis le 19 août 2024 par la Préfète de Région ;</w:t>
      </w:r>
    </w:p>
    <w:p w14:paraId="1A6E47E8" w14:textId="77777777" w:rsidR="00275D54" w:rsidRPr="00836289" w:rsidRDefault="00275D54" w:rsidP="00275D54">
      <w:pPr>
        <w:pStyle w:val="texte"/>
        <w:jc w:val="both"/>
        <w:rPr>
          <w:rFonts w:ascii="Arial" w:hAnsi="Arial" w:cs="Arial"/>
          <w:sz w:val="20"/>
          <w:szCs w:val="20"/>
        </w:rPr>
      </w:pPr>
      <w:r w:rsidRPr="00275D54">
        <w:rPr>
          <w:rFonts w:ascii="Arial" w:hAnsi="Arial" w:cs="Arial"/>
          <w:b/>
          <w:bCs/>
          <w:sz w:val="20"/>
          <w:szCs w:val="20"/>
        </w:rPr>
        <w:t>Vu</w:t>
      </w:r>
      <w:r w:rsidRPr="00836289">
        <w:rPr>
          <w:rFonts w:ascii="Arial" w:hAnsi="Arial" w:cs="Arial"/>
          <w:sz w:val="20"/>
          <w:szCs w:val="20"/>
        </w:rPr>
        <w:t xml:space="preserve"> le projet de Charte comprenant le rapport, le plan de Parc et ses annexes, approuvé par le comité syndical du PNR du Massif des Bauges le 7 septembre 2024 ;</w:t>
      </w:r>
    </w:p>
    <w:p w14:paraId="13C94DED" w14:textId="77777777" w:rsidR="00275D54" w:rsidRPr="00836289" w:rsidRDefault="00275D54" w:rsidP="00275D54">
      <w:pPr>
        <w:pStyle w:val="texte"/>
        <w:jc w:val="both"/>
        <w:rPr>
          <w:rFonts w:ascii="Arial" w:hAnsi="Arial" w:cs="Arial"/>
          <w:sz w:val="20"/>
          <w:szCs w:val="20"/>
        </w:rPr>
      </w:pPr>
      <w:r w:rsidRPr="00275D54">
        <w:rPr>
          <w:rFonts w:ascii="Arial" w:hAnsi="Arial" w:cs="Arial"/>
          <w:b/>
          <w:bCs/>
          <w:sz w:val="20"/>
          <w:szCs w:val="20"/>
        </w:rPr>
        <w:t>Vu</w:t>
      </w:r>
      <w:r w:rsidRPr="00836289">
        <w:rPr>
          <w:rFonts w:ascii="Arial" w:hAnsi="Arial" w:cs="Arial"/>
          <w:sz w:val="20"/>
          <w:szCs w:val="20"/>
        </w:rPr>
        <w:t xml:space="preserve"> le courrier de saisine de la Région et du Syndicat mixte du Parc en date du 8 octobre 2024 ;</w:t>
      </w:r>
    </w:p>
    <w:p w14:paraId="2CBF2AE1" w14:textId="77777777" w:rsidR="00275D54" w:rsidRPr="00836289" w:rsidRDefault="00275D54" w:rsidP="00275D54">
      <w:pPr>
        <w:pStyle w:val="texte"/>
        <w:jc w:val="both"/>
        <w:rPr>
          <w:rFonts w:ascii="Arial" w:hAnsi="Arial" w:cs="Arial"/>
          <w:sz w:val="20"/>
          <w:szCs w:val="20"/>
        </w:rPr>
      </w:pPr>
    </w:p>
    <w:p w14:paraId="7E93C799" w14:textId="77777777" w:rsidR="00275D54" w:rsidRPr="00836289" w:rsidRDefault="00275D54" w:rsidP="00275D54">
      <w:pPr>
        <w:jc w:val="both"/>
        <w:rPr>
          <w:rFonts w:cs="Arial"/>
        </w:rPr>
      </w:pPr>
      <w:r w:rsidRPr="00836289">
        <w:rPr>
          <w:rFonts w:cs="Arial"/>
        </w:rPr>
        <w:t>Le Conseil</w:t>
      </w:r>
      <w:r>
        <w:rPr>
          <w:rFonts w:cs="Arial"/>
        </w:rPr>
        <w:t xml:space="preserve"> municipal</w:t>
      </w:r>
      <w:r w:rsidRPr="00836289">
        <w:rPr>
          <w:rFonts w:cs="Arial"/>
        </w:rPr>
        <w:t>, après avoir pris connaissance de la Charte du Parc naturel régional du Massif des Bauges, et en avoir délibéré :</w:t>
      </w:r>
    </w:p>
    <w:p w14:paraId="41162BAB" w14:textId="77777777" w:rsidR="00275D54" w:rsidRPr="00836289" w:rsidRDefault="00275D54" w:rsidP="00275D54">
      <w:pPr>
        <w:numPr>
          <w:ilvl w:val="0"/>
          <w:numId w:val="11"/>
        </w:numPr>
        <w:suppressAutoHyphens/>
        <w:ind w:left="709" w:hanging="142"/>
        <w:jc w:val="both"/>
        <w:rPr>
          <w:rFonts w:cs="Arial"/>
        </w:rPr>
      </w:pPr>
      <w:r w:rsidRPr="00836289">
        <w:rPr>
          <w:rFonts w:cs="Arial"/>
        </w:rPr>
        <w:t>APPROUVE, sans réserve, la Charte du Parc naturel régional du Massif des Bauges 2024-2038 ainsi que ses annexes, dont les statuts du Syndicat mixte du Parc naturel régional du Massif des Bauges,</w:t>
      </w:r>
    </w:p>
    <w:p w14:paraId="382C2ADD" w14:textId="77777777" w:rsidR="00275D54" w:rsidRPr="00836289" w:rsidRDefault="00275D54" w:rsidP="00275D54">
      <w:pPr>
        <w:pStyle w:val="Paragraphedeliste"/>
        <w:numPr>
          <w:ilvl w:val="0"/>
          <w:numId w:val="11"/>
        </w:numPr>
        <w:tabs>
          <w:tab w:val="num" w:pos="426"/>
          <w:tab w:val="num" w:pos="567"/>
          <w:tab w:val="num" w:pos="709"/>
        </w:tabs>
        <w:ind w:firstLine="207"/>
        <w:jc w:val="both"/>
        <w:rPr>
          <w:rFonts w:cs="Arial"/>
        </w:rPr>
      </w:pPr>
      <w:r w:rsidRPr="00836289">
        <w:rPr>
          <w:rFonts w:cs="Arial"/>
        </w:rPr>
        <w:t>AUTORISE le maire à signer les actes juridiques, administratifs et financiers correspondants.</w:t>
      </w:r>
      <w:bookmarkEnd w:id="11"/>
    </w:p>
    <w:bookmarkEnd w:id="12"/>
    <w:p w14:paraId="11753050" w14:textId="77777777" w:rsidR="00275D54" w:rsidRPr="00836289" w:rsidRDefault="00275D54" w:rsidP="00275D54">
      <w:pPr>
        <w:pStyle w:val="Paragraphedeliste"/>
        <w:widowControl w:val="0"/>
        <w:autoSpaceDE w:val="0"/>
        <w:autoSpaceDN w:val="0"/>
        <w:adjustRightInd w:val="0"/>
        <w:ind w:left="360"/>
        <w:jc w:val="both"/>
        <w:rPr>
          <w:rFonts w:ascii="Arial MT" w:eastAsia="Arial MT" w:hAnsi="Arial MT" w:cs="Arial MT"/>
          <w:lang w:eastAsia="en-US"/>
        </w:rPr>
      </w:pPr>
    </w:p>
    <w:p w14:paraId="57CB203D" w14:textId="77777777" w:rsidR="00275D54" w:rsidRPr="00836289" w:rsidRDefault="00275D54" w:rsidP="00275D54">
      <w:pPr>
        <w:pStyle w:val="Paragraphedeliste"/>
        <w:numPr>
          <w:ilvl w:val="0"/>
          <w:numId w:val="11"/>
        </w:numPr>
        <w:jc w:val="both"/>
        <w:rPr>
          <w:rFonts w:cs="Arial"/>
          <w:bCs/>
        </w:rPr>
      </w:pPr>
      <w:r w:rsidRPr="00836289">
        <w:rPr>
          <w:rFonts w:cs="Arial"/>
          <w:bCs/>
        </w:rPr>
        <w:t>Nombre de votants</w:t>
      </w:r>
      <w:r w:rsidRPr="00836289">
        <w:rPr>
          <w:rFonts w:cs="Arial"/>
          <w:bCs/>
        </w:rPr>
        <w:tab/>
        <w:t>: 12</w:t>
      </w:r>
    </w:p>
    <w:p w14:paraId="26A0A053" w14:textId="1A75ECEE" w:rsidR="00275D54" w:rsidRPr="00836289" w:rsidRDefault="00275D54" w:rsidP="00275D54">
      <w:pPr>
        <w:pStyle w:val="Paragraphedeliste"/>
        <w:numPr>
          <w:ilvl w:val="0"/>
          <w:numId w:val="11"/>
        </w:numPr>
        <w:jc w:val="both"/>
        <w:rPr>
          <w:rFonts w:cs="Arial"/>
          <w:bCs/>
        </w:rPr>
      </w:pPr>
      <w:r w:rsidRPr="00836289">
        <w:rPr>
          <w:rFonts w:cs="Arial"/>
          <w:bCs/>
        </w:rPr>
        <w:t>Pour</w:t>
      </w:r>
      <w:r w:rsidRPr="00836289">
        <w:rPr>
          <w:rFonts w:cs="Arial"/>
          <w:bCs/>
        </w:rPr>
        <w:tab/>
      </w:r>
      <w:r w:rsidRPr="00836289">
        <w:rPr>
          <w:rFonts w:cs="Arial"/>
          <w:bCs/>
        </w:rPr>
        <w:tab/>
        <w:t xml:space="preserve">: </w:t>
      </w:r>
      <w:r>
        <w:rPr>
          <w:rFonts w:cs="Arial"/>
          <w:bCs/>
        </w:rPr>
        <w:t>12</w:t>
      </w:r>
    </w:p>
    <w:p w14:paraId="7B3353A9" w14:textId="77777777" w:rsidR="00275D54" w:rsidRPr="00836289" w:rsidRDefault="00275D54" w:rsidP="00275D54">
      <w:pPr>
        <w:pStyle w:val="Paragraphedeliste"/>
        <w:numPr>
          <w:ilvl w:val="0"/>
          <w:numId w:val="11"/>
        </w:numPr>
        <w:jc w:val="both"/>
        <w:rPr>
          <w:rFonts w:cs="Arial"/>
          <w:bCs/>
        </w:rPr>
      </w:pPr>
      <w:r w:rsidRPr="00836289">
        <w:rPr>
          <w:rFonts w:cs="Arial"/>
          <w:bCs/>
        </w:rPr>
        <w:t>Contre</w:t>
      </w:r>
      <w:r w:rsidRPr="00836289">
        <w:rPr>
          <w:rFonts w:cs="Arial"/>
          <w:bCs/>
        </w:rPr>
        <w:tab/>
      </w:r>
      <w:r w:rsidRPr="00836289">
        <w:rPr>
          <w:rFonts w:cs="Arial"/>
          <w:bCs/>
        </w:rPr>
        <w:tab/>
        <w:t xml:space="preserve">:   </w:t>
      </w:r>
    </w:p>
    <w:p w14:paraId="7B1D6D7B" w14:textId="77777777" w:rsidR="00275D54" w:rsidRPr="00836289" w:rsidRDefault="00275D54" w:rsidP="00275D54">
      <w:pPr>
        <w:pStyle w:val="Paragraphedeliste"/>
        <w:numPr>
          <w:ilvl w:val="0"/>
          <w:numId w:val="11"/>
        </w:numPr>
        <w:jc w:val="both"/>
        <w:rPr>
          <w:rFonts w:cs="Arial"/>
          <w:bCs/>
        </w:rPr>
      </w:pPr>
      <w:r w:rsidRPr="00836289">
        <w:rPr>
          <w:rFonts w:cs="Arial"/>
          <w:bCs/>
        </w:rPr>
        <w:t>Abstentions</w:t>
      </w:r>
      <w:r w:rsidRPr="00836289">
        <w:rPr>
          <w:rFonts w:cs="Arial"/>
          <w:bCs/>
        </w:rPr>
        <w:tab/>
      </w:r>
      <w:r w:rsidRPr="00836289">
        <w:rPr>
          <w:rFonts w:cs="Arial"/>
          <w:bCs/>
        </w:rPr>
        <w:tab/>
        <w:t xml:space="preserve">:   </w:t>
      </w:r>
    </w:p>
    <w:p w14:paraId="7FE39926" w14:textId="77777777" w:rsidR="00275D54" w:rsidRDefault="00275D54" w:rsidP="00C36504">
      <w:pPr>
        <w:jc w:val="both"/>
        <w:rPr>
          <w:rFonts w:cs="Arial"/>
          <w:bCs/>
        </w:rPr>
      </w:pPr>
    </w:p>
    <w:p w14:paraId="472D06EC" w14:textId="77777777" w:rsidR="0013372D" w:rsidRDefault="0013372D" w:rsidP="00C36504">
      <w:pPr>
        <w:jc w:val="both"/>
        <w:rPr>
          <w:rFonts w:cs="Arial"/>
          <w:bCs/>
        </w:rPr>
      </w:pPr>
    </w:p>
    <w:p w14:paraId="4B888F60" w14:textId="77777777" w:rsidR="005252E6" w:rsidRPr="00F73868" w:rsidRDefault="005252E6" w:rsidP="005252E6">
      <w:pPr>
        <w:keepNext/>
        <w:pBdr>
          <w:top w:val="thinThickLargeGap" w:sz="6" w:space="1" w:color="008080"/>
          <w:left w:val="thinThickLargeGap" w:sz="6" w:space="0" w:color="008080"/>
          <w:bottom w:val="thickThinLargeGap" w:sz="6" w:space="1" w:color="008080"/>
          <w:right w:val="thickThinLargeGap" w:sz="6" w:space="4" w:color="008080"/>
        </w:pBdr>
        <w:shd w:val="clear" w:color="auto" w:fill="E6E6E6"/>
        <w:spacing w:before="240" w:after="60"/>
        <w:jc w:val="both"/>
        <w:outlineLvl w:val="1"/>
        <w:rPr>
          <w:rFonts w:ascii="Century Gothic" w:hAnsi="Century Gothic" w:cs="Arial"/>
          <w:b/>
          <w:bCs/>
          <w:iCs/>
          <w:w w:val="120"/>
          <w:sz w:val="24"/>
          <w:szCs w:val="24"/>
          <w:lang w:eastAsia="fr-FR"/>
        </w:rPr>
      </w:pPr>
      <w:r>
        <w:rPr>
          <w:rFonts w:ascii="Century Gothic" w:hAnsi="Century Gothic" w:cs="Arial"/>
          <w:b/>
          <w:bCs/>
          <w:iCs/>
          <w:w w:val="120"/>
          <w:sz w:val="24"/>
          <w:szCs w:val="24"/>
          <w:lang w:eastAsia="fr-FR"/>
        </w:rPr>
        <w:t>QUESTIONS DIVERSES</w:t>
      </w:r>
    </w:p>
    <w:p w14:paraId="0C729086" w14:textId="01C18819" w:rsidR="006C05AB" w:rsidRDefault="006C05AB" w:rsidP="00C94B00">
      <w:pPr>
        <w:jc w:val="both"/>
        <w:rPr>
          <w:rFonts w:eastAsia="SimSun" w:cs="Mangal"/>
          <w:kern w:val="3"/>
          <w:lang w:eastAsia="zh-CN" w:bidi="hi-IN"/>
        </w:rPr>
      </w:pPr>
    </w:p>
    <w:p w14:paraId="6820F518" w14:textId="56D83B57" w:rsidR="006F67EF" w:rsidRDefault="00275D54" w:rsidP="004F1D04">
      <w:pPr>
        <w:pStyle w:val="Paragraphedeliste"/>
        <w:numPr>
          <w:ilvl w:val="0"/>
          <w:numId w:val="9"/>
        </w:numPr>
        <w:jc w:val="both"/>
        <w:rPr>
          <w:rFonts w:eastAsia="SimSun" w:cs="Mangal"/>
          <w:kern w:val="3"/>
          <w:lang w:eastAsia="zh-CN" w:bidi="hi-IN"/>
        </w:rPr>
      </w:pPr>
      <w:r>
        <w:rPr>
          <w:rFonts w:eastAsia="SimSun" w:cs="Mangal"/>
          <w:kern w:val="3"/>
          <w:lang w:eastAsia="zh-CN" w:bidi="hi-IN"/>
        </w:rPr>
        <w:t>Monsieur le Maire et M. André BRUNET 1</w:t>
      </w:r>
      <w:r>
        <w:rPr>
          <w:rFonts w:eastAsia="SimSun" w:cs="Mangal"/>
          <w:kern w:val="3"/>
          <w:vertAlign w:val="superscript"/>
          <w:lang w:eastAsia="zh-CN" w:bidi="hi-IN"/>
        </w:rPr>
        <w:t xml:space="preserve">er </w:t>
      </w:r>
      <w:r>
        <w:rPr>
          <w:rFonts w:eastAsia="SimSun" w:cs="Mangal"/>
          <w:kern w:val="3"/>
          <w:lang w:eastAsia="zh-CN" w:bidi="hi-IN"/>
        </w:rPr>
        <w:t>adjoint</w:t>
      </w:r>
      <w:r w:rsidR="00C07F94">
        <w:rPr>
          <w:rFonts w:eastAsia="SimSun" w:cs="Mangal"/>
          <w:kern w:val="3"/>
          <w:lang w:eastAsia="zh-CN" w:bidi="hi-IN"/>
        </w:rPr>
        <w:t>,</w:t>
      </w:r>
      <w:r w:rsidR="004F1D04">
        <w:rPr>
          <w:rFonts w:eastAsia="SimSun" w:cs="Mangal"/>
          <w:kern w:val="3"/>
          <w:lang w:eastAsia="zh-CN" w:bidi="hi-IN"/>
        </w:rPr>
        <w:t xml:space="preserve"> </w:t>
      </w:r>
      <w:r>
        <w:rPr>
          <w:rFonts w:eastAsia="SimSun" w:cs="Mangal"/>
          <w:kern w:val="3"/>
          <w:lang w:eastAsia="zh-CN" w:bidi="hi-IN"/>
        </w:rPr>
        <w:t xml:space="preserve">donnent des explications sur le transfert de </w:t>
      </w:r>
      <w:r w:rsidR="00400FD6">
        <w:rPr>
          <w:rFonts w:eastAsia="SimSun" w:cs="Mangal"/>
          <w:kern w:val="3"/>
          <w:lang w:eastAsia="zh-CN" w:bidi="hi-IN"/>
        </w:rPr>
        <w:t xml:space="preserve">la </w:t>
      </w:r>
      <w:r>
        <w:rPr>
          <w:rFonts w:eastAsia="SimSun" w:cs="Mangal"/>
          <w:kern w:val="3"/>
          <w:lang w:eastAsia="zh-CN" w:bidi="hi-IN"/>
        </w:rPr>
        <w:t xml:space="preserve">compétence </w:t>
      </w:r>
      <w:r w:rsidR="00400FD6">
        <w:rPr>
          <w:rFonts w:eastAsia="SimSun" w:cs="Mangal"/>
          <w:kern w:val="3"/>
          <w:lang w:eastAsia="zh-CN" w:bidi="hi-IN"/>
        </w:rPr>
        <w:t xml:space="preserve">de l’eau à la </w:t>
      </w:r>
      <w:r w:rsidR="00C07F94">
        <w:rPr>
          <w:rFonts w:eastAsia="SimSun" w:cs="Mangal"/>
          <w:kern w:val="3"/>
          <w:lang w:eastAsia="zh-CN" w:bidi="hi-IN"/>
        </w:rPr>
        <w:t>C</w:t>
      </w:r>
      <w:r w:rsidR="00400FD6">
        <w:rPr>
          <w:rFonts w:eastAsia="SimSun" w:cs="Mangal"/>
          <w:kern w:val="3"/>
          <w:lang w:eastAsia="zh-CN" w:bidi="hi-IN"/>
        </w:rPr>
        <w:t xml:space="preserve">ommunauté de </w:t>
      </w:r>
      <w:r w:rsidR="00C07F94">
        <w:rPr>
          <w:rFonts w:eastAsia="SimSun" w:cs="Mangal"/>
          <w:kern w:val="3"/>
          <w:lang w:eastAsia="zh-CN" w:bidi="hi-IN"/>
        </w:rPr>
        <w:t>C</w:t>
      </w:r>
      <w:r w:rsidR="00400FD6">
        <w:rPr>
          <w:rFonts w:eastAsia="SimSun" w:cs="Mangal"/>
          <w:kern w:val="3"/>
          <w:lang w:eastAsia="zh-CN" w:bidi="hi-IN"/>
        </w:rPr>
        <w:t>ommune.</w:t>
      </w:r>
    </w:p>
    <w:p w14:paraId="6E21F7C4" w14:textId="5D0B19D8" w:rsidR="00400FD6" w:rsidRDefault="00400FD6" w:rsidP="004F1D04">
      <w:pPr>
        <w:pStyle w:val="Paragraphedeliste"/>
        <w:numPr>
          <w:ilvl w:val="0"/>
          <w:numId w:val="9"/>
        </w:numPr>
        <w:jc w:val="both"/>
        <w:rPr>
          <w:rFonts w:eastAsia="SimSun" w:cs="Mangal"/>
          <w:kern w:val="3"/>
          <w:lang w:eastAsia="zh-CN" w:bidi="hi-IN"/>
        </w:rPr>
      </w:pPr>
      <w:r>
        <w:rPr>
          <w:rFonts w:eastAsia="SimSun" w:cs="Mangal"/>
          <w:kern w:val="3"/>
          <w:lang w:eastAsia="zh-CN" w:bidi="hi-IN"/>
        </w:rPr>
        <w:t xml:space="preserve">des devis </w:t>
      </w:r>
      <w:r w:rsidR="00C07F94">
        <w:rPr>
          <w:rFonts w:eastAsia="SimSun" w:cs="Mangal"/>
          <w:kern w:val="3"/>
          <w:lang w:eastAsia="zh-CN" w:bidi="hi-IN"/>
        </w:rPr>
        <w:t>pour la</w:t>
      </w:r>
      <w:r>
        <w:rPr>
          <w:rFonts w:eastAsia="SimSun" w:cs="Mangal"/>
          <w:kern w:val="3"/>
          <w:lang w:eastAsia="zh-CN" w:bidi="hi-IN"/>
        </w:rPr>
        <w:t xml:space="preserve"> réfection du city stade et de l’aire de jeux sont en cours</w:t>
      </w:r>
    </w:p>
    <w:p w14:paraId="702C4698" w14:textId="542CF18D" w:rsidR="00400FD6" w:rsidRDefault="00400FD6" w:rsidP="004F1D04">
      <w:pPr>
        <w:pStyle w:val="Paragraphedeliste"/>
        <w:numPr>
          <w:ilvl w:val="0"/>
          <w:numId w:val="9"/>
        </w:numPr>
        <w:jc w:val="both"/>
        <w:rPr>
          <w:rFonts w:eastAsia="SimSun" w:cs="Mangal"/>
          <w:kern w:val="3"/>
          <w:lang w:eastAsia="zh-CN" w:bidi="hi-IN"/>
        </w:rPr>
      </w:pPr>
      <w:r>
        <w:rPr>
          <w:rFonts w:eastAsia="SimSun" w:cs="Mangal"/>
          <w:kern w:val="3"/>
          <w:lang w:eastAsia="zh-CN" w:bidi="hi-IN"/>
        </w:rPr>
        <w:t>les prochaines réunions du conseil auront lieu le lundi</w:t>
      </w:r>
    </w:p>
    <w:p w14:paraId="196BF69F" w14:textId="77777777" w:rsidR="00400FD6" w:rsidRPr="00400FD6" w:rsidRDefault="00400FD6" w:rsidP="00400FD6">
      <w:pPr>
        <w:jc w:val="both"/>
        <w:rPr>
          <w:rFonts w:eastAsia="SimSun" w:cs="Mangal"/>
          <w:kern w:val="3"/>
          <w:lang w:eastAsia="zh-CN" w:bidi="hi-IN"/>
        </w:rPr>
      </w:pPr>
    </w:p>
    <w:p w14:paraId="579EB51A" w14:textId="77777777" w:rsidR="00C36504" w:rsidRDefault="00C36504" w:rsidP="00C94B00">
      <w:pPr>
        <w:jc w:val="both"/>
        <w:rPr>
          <w:rFonts w:eastAsia="SimSun" w:cs="Mangal"/>
          <w:kern w:val="3"/>
          <w:lang w:eastAsia="zh-CN" w:bidi="hi-IN"/>
        </w:rPr>
      </w:pPr>
    </w:p>
    <w:p w14:paraId="496718D7" w14:textId="77777777" w:rsidR="005252E6" w:rsidRDefault="005252E6" w:rsidP="005252E6">
      <w:pPr>
        <w:pStyle w:val="Paragraphedeliste"/>
        <w:ind w:left="142" w:hanging="142"/>
        <w:jc w:val="both"/>
        <w:rPr>
          <w:rFonts w:cs="Arial"/>
          <w:bCs/>
          <w:iCs/>
        </w:rPr>
      </w:pPr>
    </w:p>
    <w:p w14:paraId="1330D4E3" w14:textId="2F00A704" w:rsidR="005252E6" w:rsidRPr="00993930" w:rsidRDefault="005252E6" w:rsidP="005252E6">
      <w:pPr>
        <w:pStyle w:val="Paragraphedeliste"/>
        <w:ind w:left="0"/>
        <w:jc w:val="both"/>
        <w:rPr>
          <w:rFonts w:cs="Arial"/>
          <w:bCs/>
          <w:iCs/>
        </w:rPr>
      </w:pPr>
      <w:r w:rsidRPr="00993930">
        <w:rPr>
          <w:rFonts w:cs="Arial"/>
          <w:bCs/>
          <w:iCs/>
        </w:rPr>
        <w:t>La Séance est close à</w:t>
      </w:r>
      <w:r>
        <w:rPr>
          <w:rFonts w:cs="Arial"/>
          <w:bCs/>
          <w:iCs/>
        </w:rPr>
        <w:t xml:space="preserve"> 2</w:t>
      </w:r>
      <w:r w:rsidR="004F1D04">
        <w:rPr>
          <w:rFonts w:cs="Arial"/>
          <w:bCs/>
          <w:iCs/>
        </w:rPr>
        <w:t>2</w:t>
      </w:r>
      <w:r>
        <w:rPr>
          <w:rFonts w:cs="Arial"/>
          <w:bCs/>
          <w:iCs/>
        </w:rPr>
        <w:t>h</w:t>
      </w:r>
      <w:r w:rsidR="004F1D04">
        <w:rPr>
          <w:rFonts w:cs="Arial"/>
          <w:bCs/>
          <w:iCs/>
        </w:rPr>
        <w:t>0</w:t>
      </w:r>
      <w:r>
        <w:rPr>
          <w:rFonts w:cs="Arial"/>
          <w:bCs/>
          <w:iCs/>
        </w:rPr>
        <w:t>0.</w:t>
      </w:r>
    </w:p>
    <w:p w14:paraId="5363C7B4" w14:textId="77777777" w:rsidR="005252E6" w:rsidRPr="00993930" w:rsidRDefault="005252E6" w:rsidP="005252E6">
      <w:pPr>
        <w:pStyle w:val="Paragraphedeliste"/>
        <w:ind w:left="1416" w:firstLine="708"/>
        <w:rPr>
          <w:rFonts w:cs="Arial"/>
          <w:bCs/>
          <w:iCs/>
        </w:rPr>
      </w:pPr>
    </w:p>
    <w:p w14:paraId="51A048F1" w14:textId="77777777" w:rsidR="00A02B18" w:rsidRDefault="00A02B18" w:rsidP="005252E6">
      <w:pPr>
        <w:pStyle w:val="Paragraphedeliste"/>
        <w:ind w:left="1416" w:firstLine="708"/>
        <w:rPr>
          <w:rFonts w:cs="Arial"/>
          <w:bCs/>
          <w:iCs/>
        </w:rPr>
      </w:pPr>
    </w:p>
    <w:p w14:paraId="3940149C" w14:textId="77777777" w:rsidR="00400FD6" w:rsidRDefault="00400FD6" w:rsidP="005252E6">
      <w:pPr>
        <w:pStyle w:val="Paragraphedeliste"/>
        <w:ind w:left="1416" w:firstLine="708"/>
        <w:rPr>
          <w:rFonts w:cs="Arial"/>
          <w:bCs/>
          <w:iCs/>
        </w:rPr>
      </w:pPr>
    </w:p>
    <w:p w14:paraId="35F129EB" w14:textId="65C50010" w:rsidR="005252E6" w:rsidRDefault="005252E6" w:rsidP="005252E6">
      <w:pPr>
        <w:pStyle w:val="Paragraphedeliste"/>
        <w:ind w:left="1416" w:firstLine="708"/>
        <w:rPr>
          <w:rFonts w:cs="Arial"/>
          <w:bCs/>
          <w:iCs/>
        </w:rPr>
      </w:pPr>
      <w:r w:rsidRPr="00993930">
        <w:rPr>
          <w:rFonts w:cs="Arial"/>
          <w:bCs/>
          <w:iCs/>
        </w:rPr>
        <w:tab/>
      </w:r>
      <w:r w:rsidRPr="00993930">
        <w:rPr>
          <w:rFonts w:cs="Arial"/>
          <w:bCs/>
          <w:iCs/>
        </w:rPr>
        <w:tab/>
      </w:r>
      <w:r w:rsidRPr="00993930">
        <w:rPr>
          <w:rFonts w:cs="Arial"/>
          <w:bCs/>
          <w:iCs/>
        </w:rPr>
        <w:tab/>
      </w:r>
      <w:r w:rsidRPr="00993930">
        <w:rPr>
          <w:rFonts w:cs="Arial"/>
          <w:bCs/>
          <w:iCs/>
        </w:rPr>
        <w:tab/>
      </w:r>
      <w:r w:rsidRPr="00993930">
        <w:rPr>
          <w:rFonts w:cs="Arial"/>
          <w:bCs/>
          <w:iCs/>
        </w:rPr>
        <w:tab/>
      </w:r>
    </w:p>
    <w:p w14:paraId="7FE1FAED" w14:textId="77777777" w:rsidR="005252E6" w:rsidRDefault="005252E6" w:rsidP="005252E6">
      <w:pPr>
        <w:jc w:val="both"/>
        <w:rPr>
          <w:rFonts w:cs="Arial"/>
          <w:b/>
          <w:iCs/>
          <w:sz w:val="22"/>
        </w:rPr>
      </w:pPr>
      <w:r w:rsidRPr="00A276A3">
        <w:rPr>
          <w:rFonts w:cs="Arial"/>
          <w:b/>
          <w:iCs/>
          <w:sz w:val="22"/>
        </w:rPr>
        <w:t>Le Secrétaire de séance</w:t>
      </w:r>
      <w:r>
        <w:rPr>
          <w:rFonts w:cs="Arial"/>
          <w:b/>
          <w:iCs/>
          <w:sz w:val="22"/>
        </w:rPr>
        <w:tab/>
      </w:r>
      <w:r>
        <w:rPr>
          <w:rFonts w:cs="Arial"/>
          <w:b/>
          <w:iCs/>
          <w:sz w:val="22"/>
        </w:rPr>
        <w:tab/>
      </w:r>
      <w:r>
        <w:rPr>
          <w:rFonts w:cs="Arial"/>
          <w:b/>
          <w:iCs/>
          <w:sz w:val="22"/>
        </w:rPr>
        <w:tab/>
      </w:r>
      <w:r>
        <w:rPr>
          <w:rFonts w:cs="Arial"/>
          <w:b/>
          <w:iCs/>
          <w:sz w:val="22"/>
        </w:rPr>
        <w:tab/>
      </w:r>
      <w:r>
        <w:rPr>
          <w:rFonts w:cs="Arial"/>
          <w:b/>
          <w:iCs/>
          <w:sz w:val="22"/>
        </w:rPr>
        <w:tab/>
        <w:t>Le Maire</w:t>
      </w:r>
    </w:p>
    <w:p w14:paraId="1B645F25" w14:textId="4FB675EC" w:rsidR="005252E6" w:rsidRPr="00A276A3" w:rsidRDefault="0013372D" w:rsidP="005252E6">
      <w:pPr>
        <w:jc w:val="both"/>
        <w:rPr>
          <w:rFonts w:cs="Arial"/>
          <w:b/>
          <w:iCs/>
          <w:sz w:val="22"/>
        </w:rPr>
      </w:pPr>
      <w:r>
        <w:rPr>
          <w:iCs/>
        </w:rPr>
        <w:t>Azzdine BOUIREK</w:t>
      </w:r>
      <w:r w:rsidR="005252E6">
        <w:rPr>
          <w:iCs/>
        </w:rPr>
        <w:tab/>
      </w:r>
      <w:r w:rsidR="005252E6">
        <w:rPr>
          <w:iCs/>
        </w:rPr>
        <w:tab/>
      </w:r>
      <w:r w:rsidR="005252E6">
        <w:rPr>
          <w:iCs/>
        </w:rPr>
        <w:tab/>
      </w:r>
      <w:r w:rsidR="005252E6">
        <w:rPr>
          <w:iCs/>
        </w:rPr>
        <w:tab/>
      </w:r>
      <w:r w:rsidR="005252E6">
        <w:rPr>
          <w:iCs/>
        </w:rPr>
        <w:tab/>
      </w:r>
      <w:r w:rsidR="005252E6">
        <w:rPr>
          <w:iCs/>
        </w:rPr>
        <w:tab/>
        <w:t>Philippe PRUD’HOMME</w:t>
      </w:r>
    </w:p>
    <w:p w14:paraId="2A88490C" w14:textId="77777777" w:rsidR="005252E6" w:rsidRDefault="005252E6" w:rsidP="00C94B00">
      <w:pPr>
        <w:jc w:val="both"/>
        <w:rPr>
          <w:rFonts w:eastAsia="SimSun" w:cs="Mangal"/>
          <w:kern w:val="3"/>
          <w:lang w:eastAsia="zh-CN" w:bidi="hi-IN"/>
        </w:rPr>
      </w:pPr>
    </w:p>
    <w:bookmarkEnd w:id="1"/>
    <w:bookmarkEnd w:id="2"/>
    <w:bookmarkEnd w:id="3"/>
    <w:bookmarkEnd w:id="4"/>
    <w:bookmarkEnd w:id="5"/>
    <w:sectPr w:rsidR="005252E6" w:rsidSect="00117185">
      <w:headerReference w:type="default" r:id="rId8"/>
      <w:footerReference w:type="default" r:id="rId9"/>
      <w:footnotePr>
        <w:pos w:val="beneathText"/>
      </w:footnotePr>
      <w:pgSz w:w="11905" w:h="16837"/>
      <w:pgMar w:top="1560" w:right="1701" w:bottom="1134" w:left="1701" w:header="35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DF7E5" w14:textId="77777777" w:rsidR="00FE247B" w:rsidRDefault="00FE247B">
      <w:r>
        <w:separator/>
      </w:r>
    </w:p>
  </w:endnote>
  <w:endnote w:type="continuationSeparator" w:id="0">
    <w:p w14:paraId="4D00C45A" w14:textId="77777777" w:rsidR="00FE247B" w:rsidRDefault="00FE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oper Black">
    <w:charset w:val="00"/>
    <w:family w:val="roman"/>
    <w:pitch w:val="variable"/>
    <w:sig w:usb0="00000003" w:usb1="00000000" w:usb2="00000000" w:usb3="00000000" w:csb0="00000001"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ndale Sans UI">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2D1AE" w14:textId="77777777" w:rsidR="00FE247B" w:rsidRDefault="00FE247B">
    <w:pPr>
      <w:pStyle w:val="Pieddepage"/>
      <w:jc w:val="right"/>
    </w:pPr>
    <w:r>
      <w:fldChar w:fldCharType="begin"/>
    </w:r>
    <w:r>
      <w:instrText>PAGE   \* MERGEFORMAT</w:instrText>
    </w:r>
    <w:r>
      <w:fldChar w:fldCharType="separate"/>
    </w:r>
    <w:r>
      <w:rPr>
        <w:noProof/>
      </w:rPr>
      <w:t>2</w:t>
    </w:r>
    <w:r>
      <w:fldChar w:fldCharType="end"/>
    </w:r>
  </w:p>
  <w:p w14:paraId="3592CD17" w14:textId="77777777" w:rsidR="00FE247B" w:rsidRDefault="00FE24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A1063" w14:textId="77777777" w:rsidR="00FE247B" w:rsidRDefault="00FE247B">
      <w:r>
        <w:separator/>
      </w:r>
    </w:p>
  </w:footnote>
  <w:footnote w:type="continuationSeparator" w:id="0">
    <w:p w14:paraId="5B3BA0C1" w14:textId="77777777" w:rsidR="00FE247B" w:rsidRDefault="00FE2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17010" w14:textId="77777777" w:rsidR="00FE247B" w:rsidRPr="00993930" w:rsidRDefault="00FE247B" w:rsidP="0095106A">
    <w:pPr>
      <w:pStyle w:val="En-tte"/>
      <w:shd w:val="clear" w:color="auto" w:fill="auto"/>
      <w:ind w:left="2520" w:right="-698" w:hanging="3600"/>
      <w:jc w:val="center"/>
      <w:rPr>
        <w:b/>
        <w:iCs/>
        <w:color w:val="auto"/>
      </w:rPr>
    </w:pPr>
    <w:r w:rsidRPr="00993930">
      <w:rPr>
        <w:b/>
        <w:iCs/>
        <w:noProof/>
        <w:color w:val="auto"/>
        <w:lang w:eastAsia="fr-FR"/>
      </w:rPr>
      <w:drawing>
        <wp:anchor distT="0" distB="0" distL="114300" distR="114300" simplePos="0" relativeHeight="251657728" behindDoc="1" locked="0" layoutInCell="1" allowOverlap="1" wp14:anchorId="368A72C7" wp14:editId="59C225A8">
          <wp:simplePos x="0" y="0"/>
          <wp:positionH relativeFrom="column">
            <wp:posOffset>-66040</wp:posOffset>
          </wp:positionH>
          <wp:positionV relativeFrom="paragraph">
            <wp:posOffset>-95250</wp:posOffset>
          </wp:positionV>
          <wp:extent cx="647065" cy="842645"/>
          <wp:effectExtent l="0" t="0" r="635" b="0"/>
          <wp:wrapTight wrapText="bothSides">
            <wp:wrapPolygon edited="0">
              <wp:start x="0" y="0"/>
              <wp:lineTo x="0" y="20998"/>
              <wp:lineTo x="20985" y="20998"/>
              <wp:lineTo x="2098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842645"/>
                  </a:xfrm>
                  <a:prstGeom prst="rect">
                    <a:avLst/>
                  </a:prstGeom>
                  <a:noFill/>
                </pic:spPr>
              </pic:pic>
            </a:graphicData>
          </a:graphic>
          <wp14:sizeRelH relativeFrom="page">
            <wp14:pctWidth>0</wp14:pctWidth>
          </wp14:sizeRelH>
          <wp14:sizeRelV relativeFrom="page">
            <wp14:pctHeight>0</wp14:pctHeight>
          </wp14:sizeRelV>
        </wp:anchor>
      </w:drawing>
    </w:r>
    <w:r w:rsidRPr="00993930">
      <w:rPr>
        <w:b/>
        <w:iCs/>
        <w:color w:val="auto"/>
      </w:rPr>
      <w:t>COMMUNE DE SAINT-FERRÉOL</w:t>
    </w:r>
  </w:p>
  <w:p w14:paraId="498C70A5" w14:textId="593CE916" w:rsidR="00FE247B" w:rsidRPr="00993930" w:rsidRDefault="00FE247B" w:rsidP="0095106A">
    <w:pPr>
      <w:pStyle w:val="En-tte"/>
      <w:shd w:val="clear" w:color="auto" w:fill="auto"/>
      <w:ind w:left="2520" w:right="-698" w:hanging="3600"/>
      <w:jc w:val="center"/>
      <w:rPr>
        <w:b/>
        <w:color w:val="auto"/>
      </w:rPr>
    </w:pPr>
    <w:r w:rsidRPr="00993930">
      <w:rPr>
        <w:b/>
        <w:color w:val="auto"/>
      </w:rPr>
      <w:t xml:space="preserve">Procès-Verbal du Conseil </w:t>
    </w:r>
    <w:r>
      <w:rPr>
        <w:b/>
        <w:color w:val="auto"/>
      </w:rPr>
      <w:t>m</w:t>
    </w:r>
    <w:r w:rsidRPr="00993930">
      <w:rPr>
        <w:b/>
        <w:color w:val="auto"/>
      </w:rPr>
      <w:t>unicipal</w:t>
    </w:r>
    <w:r w:rsidR="00D86957">
      <w:rPr>
        <w:b/>
        <w:color w:val="auto"/>
      </w:rPr>
      <w:t xml:space="preserve"> </w:t>
    </w:r>
    <w:r w:rsidRPr="00993930">
      <w:rPr>
        <w:b/>
        <w:color w:val="auto"/>
      </w:rPr>
      <w:t xml:space="preserve">n° </w:t>
    </w:r>
    <w:r w:rsidR="008B3F53">
      <w:rPr>
        <w:b/>
        <w:color w:val="auto"/>
      </w:rPr>
      <w:t>6</w:t>
    </w:r>
  </w:p>
  <w:p w14:paraId="5AF4DDD1" w14:textId="3436B8D3" w:rsidR="00FE247B" w:rsidRPr="00993930" w:rsidRDefault="00FE247B" w:rsidP="0095106A">
    <w:pPr>
      <w:pStyle w:val="En-tte"/>
      <w:shd w:val="clear" w:color="auto" w:fill="auto"/>
      <w:ind w:left="2520" w:right="-698" w:hanging="3600"/>
      <w:jc w:val="center"/>
      <w:rPr>
        <w:b/>
        <w:color w:val="auto"/>
      </w:rPr>
    </w:pPr>
    <w:r w:rsidRPr="00993930">
      <w:rPr>
        <w:b/>
        <w:color w:val="auto"/>
      </w:rPr>
      <w:t xml:space="preserve">du </w:t>
    </w:r>
    <w:r w:rsidR="008B3F53">
      <w:rPr>
        <w:b/>
        <w:color w:val="auto"/>
      </w:rPr>
      <w:t>26 nov</w:t>
    </w:r>
    <w:r w:rsidR="0077465A">
      <w:rPr>
        <w:b/>
        <w:color w:val="auto"/>
      </w:rPr>
      <w:t>embre</w:t>
    </w:r>
    <w:r w:rsidR="00D86957">
      <w:rPr>
        <w:b/>
        <w:color w:val="auto"/>
      </w:rPr>
      <w:t xml:space="preserve"> 2024</w:t>
    </w:r>
  </w:p>
  <w:p w14:paraId="7EEE8A1E" w14:textId="63627C44" w:rsidR="00FE247B" w:rsidRDefault="00FE247B" w:rsidP="00CE7583">
    <w:pPr>
      <w:pStyle w:val="En-tte"/>
      <w:shd w:val="clear" w:color="auto" w:fill="auto"/>
      <w:tabs>
        <w:tab w:val="clear" w:pos="3969"/>
        <w:tab w:val="clear" w:pos="8505"/>
        <w:tab w:val="left" w:pos="825"/>
      </w:tabs>
      <w:ind w:left="2520" w:right="-698" w:hanging="3600"/>
    </w:pPr>
    <w:r>
      <w:tab/>
    </w:r>
    <w:r>
      <w:tab/>
    </w:r>
    <w:r>
      <w:tab/>
    </w:r>
  </w:p>
  <w:p w14:paraId="54462AFF" w14:textId="77777777" w:rsidR="00FE247B" w:rsidRDefault="00FE247B" w:rsidP="00CE7583">
    <w:pPr>
      <w:pStyle w:val="En-tte"/>
      <w:shd w:val="clear" w:color="auto" w:fill="auto"/>
      <w:tabs>
        <w:tab w:val="clear" w:pos="3969"/>
        <w:tab w:val="clear" w:pos="8505"/>
        <w:tab w:val="left" w:pos="825"/>
      </w:tabs>
      <w:ind w:left="2520" w:right="-698" w:hanging="3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D70EDA8"/>
    <w:lvl w:ilvl="0">
      <w:start w:val="1"/>
      <w:numFmt w:val="decimal"/>
      <w:pStyle w:val="Listenumros"/>
      <w:lvlText w:val="%1."/>
      <w:lvlJc w:val="left"/>
      <w:pPr>
        <w:tabs>
          <w:tab w:val="num" w:pos="360"/>
        </w:tabs>
        <w:ind w:left="360" w:hanging="360"/>
      </w:pPr>
    </w:lvl>
  </w:abstractNum>
  <w:abstractNum w:abstractNumId="1" w15:restartNumberingAfterBreak="0">
    <w:nsid w:val="FFFFFF89"/>
    <w:multiLevelType w:val="singleLevel"/>
    <w:tmpl w:val="5364B9C6"/>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000002"/>
    <w:multiLevelType w:val="singleLevel"/>
    <w:tmpl w:val="00000002"/>
    <w:name w:val="WW8Num4"/>
    <w:lvl w:ilvl="0">
      <w:numFmt w:val="bullet"/>
      <w:lvlText w:val="-"/>
      <w:lvlJc w:val="left"/>
      <w:pPr>
        <w:tabs>
          <w:tab w:val="num" w:pos="0"/>
        </w:tabs>
        <w:ind w:left="720" w:hanging="360"/>
      </w:pPr>
      <w:rPr>
        <w:rFonts w:ascii="Arial" w:hAnsi="Arial" w:cs="Arial"/>
      </w:rPr>
    </w:lvl>
  </w:abstractNum>
  <w:abstractNum w:abstractNumId="4" w15:restartNumberingAfterBreak="0">
    <w:nsid w:val="00000003"/>
    <w:multiLevelType w:val="singleLevel"/>
    <w:tmpl w:val="00000003"/>
    <w:name w:val="WW8Num11"/>
    <w:lvl w:ilvl="0">
      <w:numFmt w:val="bullet"/>
      <w:lvlText w:val="-"/>
      <w:lvlJc w:val="left"/>
      <w:pPr>
        <w:tabs>
          <w:tab w:val="num" w:pos="0"/>
        </w:tabs>
        <w:ind w:left="1065" w:hanging="360"/>
      </w:pPr>
      <w:rPr>
        <w:rFonts w:ascii="Arial" w:hAnsi="Arial" w:cs="Arial"/>
      </w:rPr>
    </w:lvl>
  </w:abstractNum>
  <w:abstractNum w:abstractNumId="5" w15:restartNumberingAfterBreak="0">
    <w:nsid w:val="0000000A"/>
    <w:multiLevelType w:val="multilevel"/>
    <w:tmpl w:val="5374F5B4"/>
    <w:name w:val="WWNum10"/>
    <w:lvl w:ilvl="0">
      <w:start w:val="1"/>
      <w:numFmt w:val="decimal"/>
      <w:lvlText w:val="%1."/>
      <w:lvlJc w:val="left"/>
      <w:pPr>
        <w:tabs>
          <w:tab w:val="num" w:pos="-360"/>
        </w:tabs>
        <w:ind w:left="360" w:hanging="360"/>
      </w:p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6" w15:restartNumberingAfterBreak="0">
    <w:nsid w:val="0CE73A16"/>
    <w:multiLevelType w:val="hybridMultilevel"/>
    <w:tmpl w:val="2ABA9262"/>
    <w:lvl w:ilvl="0" w:tplc="2550E28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D0243CD"/>
    <w:multiLevelType w:val="hybridMultilevel"/>
    <w:tmpl w:val="F87E9698"/>
    <w:lvl w:ilvl="0" w:tplc="32FEA978">
      <w:start w:val="2024"/>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8" w15:restartNumberingAfterBreak="0">
    <w:nsid w:val="108B568D"/>
    <w:multiLevelType w:val="hybridMultilevel"/>
    <w:tmpl w:val="40A8F626"/>
    <w:lvl w:ilvl="0" w:tplc="9D7AE63C">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12C3F38"/>
    <w:multiLevelType w:val="multilevel"/>
    <w:tmpl w:val="27D21802"/>
    <w:styleLink w:val="WW8Num1001"/>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 w15:restartNumberingAfterBreak="0">
    <w:nsid w:val="3C6A7A3E"/>
    <w:multiLevelType w:val="hybridMultilevel"/>
    <w:tmpl w:val="F7AE7B6E"/>
    <w:lvl w:ilvl="0" w:tplc="E0C20E40">
      <w:start w:val="2024"/>
      <w:numFmt w:val="bullet"/>
      <w:lvlText w:val="-"/>
      <w:lvlJc w:val="left"/>
      <w:pPr>
        <w:ind w:left="720" w:hanging="360"/>
      </w:pPr>
      <w:rPr>
        <w:rFonts w:ascii="Arial MT" w:eastAsia="Arial MT" w:hAnsi="Arial MT" w:cs="Arial 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C12C28"/>
    <w:multiLevelType w:val="hybridMultilevel"/>
    <w:tmpl w:val="FEBC214C"/>
    <w:lvl w:ilvl="0" w:tplc="951CBCA8">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BE16CC2"/>
    <w:multiLevelType w:val="multilevel"/>
    <w:tmpl w:val="15D6FAE8"/>
    <w:lvl w:ilvl="0">
      <w:start w:val="13"/>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E165428"/>
    <w:multiLevelType w:val="hybridMultilevel"/>
    <w:tmpl w:val="A2F05E8E"/>
    <w:lvl w:ilvl="0" w:tplc="69AC5876">
      <w:start w:val="1"/>
      <w:numFmt w:val="bullet"/>
      <w:pStyle w:val="09-TexteLosangesBleus"/>
      <w:lvlText w:val=""/>
      <w:lvlJc w:val="left"/>
      <w:pPr>
        <w:ind w:left="36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8256789">
    <w:abstractNumId w:val="2"/>
  </w:num>
  <w:num w:numId="2" w16cid:durableId="145821282">
    <w:abstractNumId w:val="1"/>
  </w:num>
  <w:num w:numId="3" w16cid:durableId="1289707071">
    <w:abstractNumId w:val="9"/>
  </w:num>
  <w:num w:numId="4" w16cid:durableId="1998879552">
    <w:abstractNumId w:val="0"/>
  </w:num>
  <w:num w:numId="5" w16cid:durableId="1994484035">
    <w:abstractNumId w:val="13"/>
  </w:num>
  <w:num w:numId="6" w16cid:durableId="1100680924">
    <w:abstractNumId w:val="6"/>
  </w:num>
  <w:num w:numId="7" w16cid:durableId="1593469759">
    <w:abstractNumId w:val="8"/>
  </w:num>
  <w:num w:numId="8" w16cid:durableId="886065562">
    <w:abstractNumId w:val="10"/>
  </w:num>
  <w:num w:numId="9" w16cid:durableId="116526878">
    <w:abstractNumId w:val="11"/>
  </w:num>
  <w:num w:numId="10" w16cid:durableId="796485105">
    <w:abstractNumId w:val="7"/>
  </w:num>
  <w:num w:numId="11" w16cid:durableId="119985052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9558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E75"/>
    <w:rsid w:val="00000173"/>
    <w:rsid w:val="00000E04"/>
    <w:rsid w:val="00000FBC"/>
    <w:rsid w:val="0000166E"/>
    <w:rsid w:val="0000184C"/>
    <w:rsid w:val="000018CC"/>
    <w:rsid w:val="000033CE"/>
    <w:rsid w:val="00003C22"/>
    <w:rsid w:val="0000425C"/>
    <w:rsid w:val="0000436F"/>
    <w:rsid w:val="000048DF"/>
    <w:rsid w:val="00004980"/>
    <w:rsid w:val="0000547E"/>
    <w:rsid w:val="00006A82"/>
    <w:rsid w:val="00006D7C"/>
    <w:rsid w:val="00010814"/>
    <w:rsid w:val="00011FE0"/>
    <w:rsid w:val="00012A48"/>
    <w:rsid w:val="00013C55"/>
    <w:rsid w:val="00013C8E"/>
    <w:rsid w:val="00014887"/>
    <w:rsid w:val="0001594D"/>
    <w:rsid w:val="00020735"/>
    <w:rsid w:val="000209FA"/>
    <w:rsid w:val="00021BFC"/>
    <w:rsid w:val="00022039"/>
    <w:rsid w:val="00022103"/>
    <w:rsid w:val="00022309"/>
    <w:rsid w:val="00022577"/>
    <w:rsid w:val="00022A49"/>
    <w:rsid w:val="00022EBD"/>
    <w:rsid w:val="00025178"/>
    <w:rsid w:val="0002518C"/>
    <w:rsid w:val="00025545"/>
    <w:rsid w:val="000270CB"/>
    <w:rsid w:val="000276FD"/>
    <w:rsid w:val="0002794D"/>
    <w:rsid w:val="00027E7D"/>
    <w:rsid w:val="00032145"/>
    <w:rsid w:val="00032DE0"/>
    <w:rsid w:val="00033321"/>
    <w:rsid w:val="00035F4C"/>
    <w:rsid w:val="0003616A"/>
    <w:rsid w:val="000368F0"/>
    <w:rsid w:val="00037BEF"/>
    <w:rsid w:val="000415AB"/>
    <w:rsid w:val="0004196C"/>
    <w:rsid w:val="00041D1D"/>
    <w:rsid w:val="0004216B"/>
    <w:rsid w:val="00042CF7"/>
    <w:rsid w:val="00043772"/>
    <w:rsid w:val="00045F84"/>
    <w:rsid w:val="0004651A"/>
    <w:rsid w:val="000506CD"/>
    <w:rsid w:val="00051276"/>
    <w:rsid w:val="0005376C"/>
    <w:rsid w:val="00053D33"/>
    <w:rsid w:val="00053D3F"/>
    <w:rsid w:val="00054A05"/>
    <w:rsid w:val="00055751"/>
    <w:rsid w:val="00056C9E"/>
    <w:rsid w:val="000576F5"/>
    <w:rsid w:val="00060C18"/>
    <w:rsid w:val="00060DB8"/>
    <w:rsid w:val="0006112F"/>
    <w:rsid w:val="0006388C"/>
    <w:rsid w:val="00064462"/>
    <w:rsid w:val="000646D8"/>
    <w:rsid w:val="0006587E"/>
    <w:rsid w:val="000676FF"/>
    <w:rsid w:val="00067A57"/>
    <w:rsid w:val="000718B8"/>
    <w:rsid w:val="000725B1"/>
    <w:rsid w:val="000737EA"/>
    <w:rsid w:val="00074252"/>
    <w:rsid w:val="000760E5"/>
    <w:rsid w:val="000768F5"/>
    <w:rsid w:val="00077DCA"/>
    <w:rsid w:val="00080B1D"/>
    <w:rsid w:val="00081756"/>
    <w:rsid w:val="00081A3D"/>
    <w:rsid w:val="0008335A"/>
    <w:rsid w:val="00083613"/>
    <w:rsid w:val="00084B32"/>
    <w:rsid w:val="000851A7"/>
    <w:rsid w:val="000876BE"/>
    <w:rsid w:val="00091290"/>
    <w:rsid w:val="0009225C"/>
    <w:rsid w:val="0009262B"/>
    <w:rsid w:val="000936BD"/>
    <w:rsid w:val="000947D1"/>
    <w:rsid w:val="00095984"/>
    <w:rsid w:val="0009702B"/>
    <w:rsid w:val="00097165"/>
    <w:rsid w:val="0009761F"/>
    <w:rsid w:val="000A0114"/>
    <w:rsid w:val="000A10BF"/>
    <w:rsid w:val="000A1244"/>
    <w:rsid w:val="000A149F"/>
    <w:rsid w:val="000A4B09"/>
    <w:rsid w:val="000A5DE5"/>
    <w:rsid w:val="000A67EB"/>
    <w:rsid w:val="000B01D4"/>
    <w:rsid w:val="000B0330"/>
    <w:rsid w:val="000B0B65"/>
    <w:rsid w:val="000B1653"/>
    <w:rsid w:val="000B1AF0"/>
    <w:rsid w:val="000B1E43"/>
    <w:rsid w:val="000B3808"/>
    <w:rsid w:val="000B431E"/>
    <w:rsid w:val="000B4CA5"/>
    <w:rsid w:val="000B5405"/>
    <w:rsid w:val="000B7553"/>
    <w:rsid w:val="000B7578"/>
    <w:rsid w:val="000C2182"/>
    <w:rsid w:val="000C2558"/>
    <w:rsid w:val="000C3225"/>
    <w:rsid w:val="000C3BC9"/>
    <w:rsid w:val="000C6636"/>
    <w:rsid w:val="000C6742"/>
    <w:rsid w:val="000C6A6B"/>
    <w:rsid w:val="000C72AF"/>
    <w:rsid w:val="000C7907"/>
    <w:rsid w:val="000D087B"/>
    <w:rsid w:val="000D1D47"/>
    <w:rsid w:val="000D22B6"/>
    <w:rsid w:val="000D2331"/>
    <w:rsid w:val="000D277F"/>
    <w:rsid w:val="000D6DF3"/>
    <w:rsid w:val="000D733E"/>
    <w:rsid w:val="000D75BD"/>
    <w:rsid w:val="000D7FD6"/>
    <w:rsid w:val="000D7FDB"/>
    <w:rsid w:val="000E01A7"/>
    <w:rsid w:val="000E31F0"/>
    <w:rsid w:val="000E3C7E"/>
    <w:rsid w:val="000E404E"/>
    <w:rsid w:val="000E47C4"/>
    <w:rsid w:val="000E4D12"/>
    <w:rsid w:val="000E6A79"/>
    <w:rsid w:val="000E6EEA"/>
    <w:rsid w:val="000E74BE"/>
    <w:rsid w:val="000F02A8"/>
    <w:rsid w:val="000F21CE"/>
    <w:rsid w:val="000F2894"/>
    <w:rsid w:val="000F4735"/>
    <w:rsid w:val="000F7437"/>
    <w:rsid w:val="000F74AC"/>
    <w:rsid w:val="0010078D"/>
    <w:rsid w:val="00101B97"/>
    <w:rsid w:val="001022E6"/>
    <w:rsid w:val="00102941"/>
    <w:rsid w:val="0010454C"/>
    <w:rsid w:val="00106A6E"/>
    <w:rsid w:val="001107F3"/>
    <w:rsid w:val="00111533"/>
    <w:rsid w:val="001117AC"/>
    <w:rsid w:val="001121D7"/>
    <w:rsid w:val="00112962"/>
    <w:rsid w:val="00114661"/>
    <w:rsid w:val="0011514E"/>
    <w:rsid w:val="00115C97"/>
    <w:rsid w:val="0011601C"/>
    <w:rsid w:val="00117185"/>
    <w:rsid w:val="0011753C"/>
    <w:rsid w:val="001177F5"/>
    <w:rsid w:val="00117AFB"/>
    <w:rsid w:val="00117CF8"/>
    <w:rsid w:val="00121DB7"/>
    <w:rsid w:val="00121EF7"/>
    <w:rsid w:val="001224AA"/>
    <w:rsid w:val="001224CC"/>
    <w:rsid w:val="00122B23"/>
    <w:rsid w:val="001232F6"/>
    <w:rsid w:val="00123FC6"/>
    <w:rsid w:val="001242BA"/>
    <w:rsid w:val="00124753"/>
    <w:rsid w:val="001265FE"/>
    <w:rsid w:val="001268A2"/>
    <w:rsid w:val="00126E5B"/>
    <w:rsid w:val="001278AC"/>
    <w:rsid w:val="001304B5"/>
    <w:rsid w:val="0013092F"/>
    <w:rsid w:val="00131112"/>
    <w:rsid w:val="0013229A"/>
    <w:rsid w:val="00132CFF"/>
    <w:rsid w:val="0013372D"/>
    <w:rsid w:val="0013686F"/>
    <w:rsid w:val="00137DAE"/>
    <w:rsid w:val="001408B1"/>
    <w:rsid w:val="00141171"/>
    <w:rsid w:val="00141660"/>
    <w:rsid w:val="001421D1"/>
    <w:rsid w:val="001427C6"/>
    <w:rsid w:val="00144680"/>
    <w:rsid w:val="00144D5F"/>
    <w:rsid w:val="00146571"/>
    <w:rsid w:val="001514D2"/>
    <w:rsid w:val="00151A43"/>
    <w:rsid w:val="00151AA7"/>
    <w:rsid w:val="001524B5"/>
    <w:rsid w:val="00152A5C"/>
    <w:rsid w:val="0015412E"/>
    <w:rsid w:val="001554FA"/>
    <w:rsid w:val="001558A0"/>
    <w:rsid w:val="0016006E"/>
    <w:rsid w:val="0016042F"/>
    <w:rsid w:val="0016044D"/>
    <w:rsid w:val="001613E0"/>
    <w:rsid w:val="001615E9"/>
    <w:rsid w:val="00162846"/>
    <w:rsid w:val="00163486"/>
    <w:rsid w:val="001639DF"/>
    <w:rsid w:val="00163EAB"/>
    <w:rsid w:val="00165362"/>
    <w:rsid w:val="00165FB9"/>
    <w:rsid w:val="001660DA"/>
    <w:rsid w:val="00166499"/>
    <w:rsid w:val="00167739"/>
    <w:rsid w:val="0017052D"/>
    <w:rsid w:val="001705A9"/>
    <w:rsid w:val="001707B7"/>
    <w:rsid w:val="001709DC"/>
    <w:rsid w:val="00170A94"/>
    <w:rsid w:val="00172515"/>
    <w:rsid w:val="0017532C"/>
    <w:rsid w:val="0017555B"/>
    <w:rsid w:val="00175B08"/>
    <w:rsid w:val="0017649A"/>
    <w:rsid w:val="001771C0"/>
    <w:rsid w:val="00177A4B"/>
    <w:rsid w:val="001807F5"/>
    <w:rsid w:val="0018084D"/>
    <w:rsid w:val="00181359"/>
    <w:rsid w:val="00181640"/>
    <w:rsid w:val="00184CB1"/>
    <w:rsid w:val="00184F28"/>
    <w:rsid w:val="00185212"/>
    <w:rsid w:val="0018581A"/>
    <w:rsid w:val="00185B87"/>
    <w:rsid w:val="00185DA5"/>
    <w:rsid w:val="00186D5B"/>
    <w:rsid w:val="00187041"/>
    <w:rsid w:val="00190620"/>
    <w:rsid w:val="00192530"/>
    <w:rsid w:val="0019271E"/>
    <w:rsid w:val="001938C2"/>
    <w:rsid w:val="00194182"/>
    <w:rsid w:val="00195FC8"/>
    <w:rsid w:val="00196368"/>
    <w:rsid w:val="001964E6"/>
    <w:rsid w:val="001965A0"/>
    <w:rsid w:val="0019780C"/>
    <w:rsid w:val="001A0D24"/>
    <w:rsid w:val="001A1343"/>
    <w:rsid w:val="001A2500"/>
    <w:rsid w:val="001A2A15"/>
    <w:rsid w:val="001A5C48"/>
    <w:rsid w:val="001B0326"/>
    <w:rsid w:val="001B03CF"/>
    <w:rsid w:val="001B129B"/>
    <w:rsid w:val="001B1786"/>
    <w:rsid w:val="001B18DF"/>
    <w:rsid w:val="001B1A59"/>
    <w:rsid w:val="001B2158"/>
    <w:rsid w:val="001B25D2"/>
    <w:rsid w:val="001B2AAC"/>
    <w:rsid w:val="001B3AC6"/>
    <w:rsid w:val="001B3C31"/>
    <w:rsid w:val="001B4372"/>
    <w:rsid w:val="001B4B27"/>
    <w:rsid w:val="001B5622"/>
    <w:rsid w:val="001B5647"/>
    <w:rsid w:val="001B7E09"/>
    <w:rsid w:val="001C08CC"/>
    <w:rsid w:val="001C116C"/>
    <w:rsid w:val="001C1781"/>
    <w:rsid w:val="001C3BA8"/>
    <w:rsid w:val="001C453B"/>
    <w:rsid w:val="001C6878"/>
    <w:rsid w:val="001C6FCC"/>
    <w:rsid w:val="001C70F8"/>
    <w:rsid w:val="001D082C"/>
    <w:rsid w:val="001D084C"/>
    <w:rsid w:val="001D1D6F"/>
    <w:rsid w:val="001D2B03"/>
    <w:rsid w:val="001D2CE9"/>
    <w:rsid w:val="001D39BE"/>
    <w:rsid w:val="001D46E9"/>
    <w:rsid w:val="001D49C4"/>
    <w:rsid w:val="001D5FED"/>
    <w:rsid w:val="001D6478"/>
    <w:rsid w:val="001D71BB"/>
    <w:rsid w:val="001D7A92"/>
    <w:rsid w:val="001E017E"/>
    <w:rsid w:val="001E0211"/>
    <w:rsid w:val="001E0996"/>
    <w:rsid w:val="001E0BF4"/>
    <w:rsid w:val="001E0D9D"/>
    <w:rsid w:val="001E29AF"/>
    <w:rsid w:val="001E29B3"/>
    <w:rsid w:val="001E3B36"/>
    <w:rsid w:val="001E3DF9"/>
    <w:rsid w:val="001E4717"/>
    <w:rsid w:val="001E4B04"/>
    <w:rsid w:val="001E562D"/>
    <w:rsid w:val="001F2568"/>
    <w:rsid w:val="001F30AF"/>
    <w:rsid w:val="001F5653"/>
    <w:rsid w:val="001F6033"/>
    <w:rsid w:val="001F6861"/>
    <w:rsid w:val="001F6DA4"/>
    <w:rsid w:val="001F7A5A"/>
    <w:rsid w:val="001F7C9E"/>
    <w:rsid w:val="002013FC"/>
    <w:rsid w:val="002029FC"/>
    <w:rsid w:val="00205114"/>
    <w:rsid w:val="00206256"/>
    <w:rsid w:val="002063D8"/>
    <w:rsid w:val="0020658A"/>
    <w:rsid w:val="00211A8D"/>
    <w:rsid w:val="002122B3"/>
    <w:rsid w:val="00213F0B"/>
    <w:rsid w:val="002158FF"/>
    <w:rsid w:val="00215E63"/>
    <w:rsid w:val="0022010F"/>
    <w:rsid w:val="002201E7"/>
    <w:rsid w:val="0022165E"/>
    <w:rsid w:val="002222A1"/>
    <w:rsid w:val="002232D5"/>
    <w:rsid w:val="00223897"/>
    <w:rsid w:val="0022401D"/>
    <w:rsid w:val="00225F1C"/>
    <w:rsid w:val="00227D63"/>
    <w:rsid w:val="002305FD"/>
    <w:rsid w:val="00230A8D"/>
    <w:rsid w:val="00231395"/>
    <w:rsid w:val="0023250F"/>
    <w:rsid w:val="00232BA1"/>
    <w:rsid w:val="00233F0C"/>
    <w:rsid w:val="0023446D"/>
    <w:rsid w:val="00234B0F"/>
    <w:rsid w:val="00236C2A"/>
    <w:rsid w:val="002407BE"/>
    <w:rsid w:val="002407DD"/>
    <w:rsid w:val="002408D5"/>
    <w:rsid w:val="0024241A"/>
    <w:rsid w:val="002424FE"/>
    <w:rsid w:val="0024573C"/>
    <w:rsid w:val="00247712"/>
    <w:rsid w:val="00247D6E"/>
    <w:rsid w:val="00250499"/>
    <w:rsid w:val="00250CA0"/>
    <w:rsid w:val="00251964"/>
    <w:rsid w:val="00252614"/>
    <w:rsid w:val="00252FB4"/>
    <w:rsid w:val="00253998"/>
    <w:rsid w:val="00253E79"/>
    <w:rsid w:val="00255BDB"/>
    <w:rsid w:val="0025665A"/>
    <w:rsid w:val="00257180"/>
    <w:rsid w:val="002577FA"/>
    <w:rsid w:val="00260E65"/>
    <w:rsid w:val="00261C4B"/>
    <w:rsid w:val="00261E06"/>
    <w:rsid w:val="002632F0"/>
    <w:rsid w:val="0026350D"/>
    <w:rsid w:val="00263583"/>
    <w:rsid w:val="00265185"/>
    <w:rsid w:val="00265AA6"/>
    <w:rsid w:val="00266097"/>
    <w:rsid w:val="002670AE"/>
    <w:rsid w:val="002670D6"/>
    <w:rsid w:val="00267A13"/>
    <w:rsid w:val="00270572"/>
    <w:rsid w:val="0027087A"/>
    <w:rsid w:val="00270EF6"/>
    <w:rsid w:val="00271506"/>
    <w:rsid w:val="002735ED"/>
    <w:rsid w:val="00275D54"/>
    <w:rsid w:val="00277A29"/>
    <w:rsid w:val="00280801"/>
    <w:rsid w:val="00281A4B"/>
    <w:rsid w:val="00283D68"/>
    <w:rsid w:val="00283D70"/>
    <w:rsid w:val="00286721"/>
    <w:rsid w:val="002870CC"/>
    <w:rsid w:val="00287707"/>
    <w:rsid w:val="00287B89"/>
    <w:rsid w:val="0029049F"/>
    <w:rsid w:val="00290602"/>
    <w:rsid w:val="00292319"/>
    <w:rsid w:val="0029239B"/>
    <w:rsid w:val="00293CA2"/>
    <w:rsid w:val="00293EEC"/>
    <w:rsid w:val="00296761"/>
    <w:rsid w:val="002972FD"/>
    <w:rsid w:val="002A00A4"/>
    <w:rsid w:val="002A0698"/>
    <w:rsid w:val="002A0818"/>
    <w:rsid w:val="002A0970"/>
    <w:rsid w:val="002A0974"/>
    <w:rsid w:val="002A0C57"/>
    <w:rsid w:val="002A194E"/>
    <w:rsid w:val="002A2575"/>
    <w:rsid w:val="002A2ABA"/>
    <w:rsid w:val="002A2DA5"/>
    <w:rsid w:val="002A3512"/>
    <w:rsid w:val="002A3862"/>
    <w:rsid w:val="002A5271"/>
    <w:rsid w:val="002A6D87"/>
    <w:rsid w:val="002A7410"/>
    <w:rsid w:val="002A7690"/>
    <w:rsid w:val="002B09B7"/>
    <w:rsid w:val="002B4AAC"/>
    <w:rsid w:val="002B502E"/>
    <w:rsid w:val="002B5132"/>
    <w:rsid w:val="002B5F5A"/>
    <w:rsid w:val="002B6A6B"/>
    <w:rsid w:val="002B6F67"/>
    <w:rsid w:val="002B7219"/>
    <w:rsid w:val="002B7934"/>
    <w:rsid w:val="002B7FF1"/>
    <w:rsid w:val="002C1777"/>
    <w:rsid w:val="002C248D"/>
    <w:rsid w:val="002C509B"/>
    <w:rsid w:val="002C529D"/>
    <w:rsid w:val="002C696B"/>
    <w:rsid w:val="002C6CF4"/>
    <w:rsid w:val="002C7486"/>
    <w:rsid w:val="002C7E81"/>
    <w:rsid w:val="002D2A66"/>
    <w:rsid w:val="002D3755"/>
    <w:rsid w:val="002D3A3D"/>
    <w:rsid w:val="002D61C3"/>
    <w:rsid w:val="002D6BC6"/>
    <w:rsid w:val="002E1483"/>
    <w:rsid w:val="002E3B6B"/>
    <w:rsid w:val="002E3CF2"/>
    <w:rsid w:val="002E4126"/>
    <w:rsid w:val="002E4AD9"/>
    <w:rsid w:val="002E693B"/>
    <w:rsid w:val="002E7FEE"/>
    <w:rsid w:val="002F041C"/>
    <w:rsid w:val="002F04EF"/>
    <w:rsid w:val="002F1145"/>
    <w:rsid w:val="002F1807"/>
    <w:rsid w:val="002F2785"/>
    <w:rsid w:val="002F3032"/>
    <w:rsid w:val="002F33B1"/>
    <w:rsid w:val="002F4745"/>
    <w:rsid w:val="002F495B"/>
    <w:rsid w:val="002F61A4"/>
    <w:rsid w:val="002F71D5"/>
    <w:rsid w:val="003004CE"/>
    <w:rsid w:val="003054AE"/>
    <w:rsid w:val="00305658"/>
    <w:rsid w:val="003072F0"/>
    <w:rsid w:val="0031180E"/>
    <w:rsid w:val="00311E2A"/>
    <w:rsid w:val="0031211D"/>
    <w:rsid w:val="00312208"/>
    <w:rsid w:val="003122C6"/>
    <w:rsid w:val="0031298C"/>
    <w:rsid w:val="00312A81"/>
    <w:rsid w:val="003133BF"/>
    <w:rsid w:val="0031374E"/>
    <w:rsid w:val="0031375D"/>
    <w:rsid w:val="003162D4"/>
    <w:rsid w:val="00316D51"/>
    <w:rsid w:val="00320090"/>
    <w:rsid w:val="003200E2"/>
    <w:rsid w:val="003206FF"/>
    <w:rsid w:val="003214D3"/>
    <w:rsid w:val="00321B9C"/>
    <w:rsid w:val="00321CB1"/>
    <w:rsid w:val="00322785"/>
    <w:rsid w:val="00322A43"/>
    <w:rsid w:val="0032301B"/>
    <w:rsid w:val="0032350A"/>
    <w:rsid w:val="00323805"/>
    <w:rsid w:val="00324A88"/>
    <w:rsid w:val="00324AAE"/>
    <w:rsid w:val="00324EA1"/>
    <w:rsid w:val="0032525A"/>
    <w:rsid w:val="0032605E"/>
    <w:rsid w:val="0032688A"/>
    <w:rsid w:val="003269C2"/>
    <w:rsid w:val="00326E91"/>
    <w:rsid w:val="00327645"/>
    <w:rsid w:val="0033349C"/>
    <w:rsid w:val="003344B4"/>
    <w:rsid w:val="003352AB"/>
    <w:rsid w:val="00335591"/>
    <w:rsid w:val="00336DD0"/>
    <w:rsid w:val="00337118"/>
    <w:rsid w:val="003375C2"/>
    <w:rsid w:val="00337B1D"/>
    <w:rsid w:val="00340650"/>
    <w:rsid w:val="003408DD"/>
    <w:rsid w:val="0034145F"/>
    <w:rsid w:val="003426F4"/>
    <w:rsid w:val="00343849"/>
    <w:rsid w:val="003450D8"/>
    <w:rsid w:val="00345346"/>
    <w:rsid w:val="00345B09"/>
    <w:rsid w:val="00350261"/>
    <w:rsid w:val="00350847"/>
    <w:rsid w:val="003508A3"/>
    <w:rsid w:val="0035182E"/>
    <w:rsid w:val="0035350E"/>
    <w:rsid w:val="003555A0"/>
    <w:rsid w:val="00355B5A"/>
    <w:rsid w:val="00355E90"/>
    <w:rsid w:val="0035626F"/>
    <w:rsid w:val="003569DA"/>
    <w:rsid w:val="00357649"/>
    <w:rsid w:val="00357B3A"/>
    <w:rsid w:val="00357C95"/>
    <w:rsid w:val="00360DF5"/>
    <w:rsid w:val="003613B9"/>
    <w:rsid w:val="00362F18"/>
    <w:rsid w:val="00363727"/>
    <w:rsid w:val="00364BD0"/>
    <w:rsid w:val="00365666"/>
    <w:rsid w:val="0036578D"/>
    <w:rsid w:val="00366256"/>
    <w:rsid w:val="00367337"/>
    <w:rsid w:val="00370B13"/>
    <w:rsid w:val="00371B41"/>
    <w:rsid w:val="00372196"/>
    <w:rsid w:val="00373B00"/>
    <w:rsid w:val="00373E39"/>
    <w:rsid w:val="003745D6"/>
    <w:rsid w:val="003749DA"/>
    <w:rsid w:val="00375379"/>
    <w:rsid w:val="00375748"/>
    <w:rsid w:val="00375A14"/>
    <w:rsid w:val="003774EF"/>
    <w:rsid w:val="00377755"/>
    <w:rsid w:val="00380327"/>
    <w:rsid w:val="003831DD"/>
    <w:rsid w:val="003836A6"/>
    <w:rsid w:val="00383E1D"/>
    <w:rsid w:val="00386700"/>
    <w:rsid w:val="00386DD1"/>
    <w:rsid w:val="00387212"/>
    <w:rsid w:val="00390909"/>
    <w:rsid w:val="00390EF5"/>
    <w:rsid w:val="00391663"/>
    <w:rsid w:val="003934C8"/>
    <w:rsid w:val="00393EF6"/>
    <w:rsid w:val="00394986"/>
    <w:rsid w:val="0039526A"/>
    <w:rsid w:val="00396D81"/>
    <w:rsid w:val="00396E07"/>
    <w:rsid w:val="00396E08"/>
    <w:rsid w:val="00397365"/>
    <w:rsid w:val="003A0BB8"/>
    <w:rsid w:val="003A4288"/>
    <w:rsid w:val="003A7F39"/>
    <w:rsid w:val="003B1DE0"/>
    <w:rsid w:val="003B1E22"/>
    <w:rsid w:val="003B202E"/>
    <w:rsid w:val="003B2364"/>
    <w:rsid w:val="003B267F"/>
    <w:rsid w:val="003B387E"/>
    <w:rsid w:val="003B511B"/>
    <w:rsid w:val="003B52E6"/>
    <w:rsid w:val="003B6D97"/>
    <w:rsid w:val="003B70A8"/>
    <w:rsid w:val="003C5CEE"/>
    <w:rsid w:val="003C6959"/>
    <w:rsid w:val="003D0277"/>
    <w:rsid w:val="003D0B17"/>
    <w:rsid w:val="003D2961"/>
    <w:rsid w:val="003D2B0D"/>
    <w:rsid w:val="003D2E4F"/>
    <w:rsid w:val="003D34E2"/>
    <w:rsid w:val="003D3692"/>
    <w:rsid w:val="003D4FA7"/>
    <w:rsid w:val="003D57A1"/>
    <w:rsid w:val="003D5D22"/>
    <w:rsid w:val="003D697E"/>
    <w:rsid w:val="003D7865"/>
    <w:rsid w:val="003E05FF"/>
    <w:rsid w:val="003E1C73"/>
    <w:rsid w:val="003E1E92"/>
    <w:rsid w:val="003E299C"/>
    <w:rsid w:val="003E2D70"/>
    <w:rsid w:val="003E41CD"/>
    <w:rsid w:val="003E433D"/>
    <w:rsid w:val="003E63DD"/>
    <w:rsid w:val="003E6483"/>
    <w:rsid w:val="003E6853"/>
    <w:rsid w:val="003E6B45"/>
    <w:rsid w:val="003F0721"/>
    <w:rsid w:val="003F0F52"/>
    <w:rsid w:val="003F22CD"/>
    <w:rsid w:val="003F2AEF"/>
    <w:rsid w:val="003F3EF8"/>
    <w:rsid w:val="003F441B"/>
    <w:rsid w:val="003F5828"/>
    <w:rsid w:val="003F58E1"/>
    <w:rsid w:val="003F5BE1"/>
    <w:rsid w:val="003F629C"/>
    <w:rsid w:val="00400FD6"/>
    <w:rsid w:val="0040108F"/>
    <w:rsid w:val="00401D59"/>
    <w:rsid w:val="00402A58"/>
    <w:rsid w:val="004036D7"/>
    <w:rsid w:val="0040469E"/>
    <w:rsid w:val="004052A6"/>
    <w:rsid w:val="00406B55"/>
    <w:rsid w:val="004105F0"/>
    <w:rsid w:val="00411403"/>
    <w:rsid w:val="00412661"/>
    <w:rsid w:val="0041310C"/>
    <w:rsid w:val="00413220"/>
    <w:rsid w:val="004159CD"/>
    <w:rsid w:val="00415FD3"/>
    <w:rsid w:val="00416C12"/>
    <w:rsid w:val="00416FA7"/>
    <w:rsid w:val="00417098"/>
    <w:rsid w:val="00417E28"/>
    <w:rsid w:val="00420577"/>
    <w:rsid w:val="0042059E"/>
    <w:rsid w:val="00421FEB"/>
    <w:rsid w:val="00422BF3"/>
    <w:rsid w:val="00423AF3"/>
    <w:rsid w:val="00424313"/>
    <w:rsid w:val="00424BF7"/>
    <w:rsid w:val="0042581C"/>
    <w:rsid w:val="00427E09"/>
    <w:rsid w:val="0043034B"/>
    <w:rsid w:val="0043117C"/>
    <w:rsid w:val="0043195D"/>
    <w:rsid w:val="004328E9"/>
    <w:rsid w:val="00433732"/>
    <w:rsid w:val="00433EA4"/>
    <w:rsid w:val="00434A82"/>
    <w:rsid w:val="00434DB3"/>
    <w:rsid w:val="00435B98"/>
    <w:rsid w:val="0043648F"/>
    <w:rsid w:val="004379FC"/>
    <w:rsid w:val="00440E62"/>
    <w:rsid w:val="00441175"/>
    <w:rsid w:val="004412E9"/>
    <w:rsid w:val="00441D67"/>
    <w:rsid w:val="00442668"/>
    <w:rsid w:val="00442FED"/>
    <w:rsid w:val="00444CAC"/>
    <w:rsid w:val="0044702E"/>
    <w:rsid w:val="00447238"/>
    <w:rsid w:val="00447AF6"/>
    <w:rsid w:val="004517E7"/>
    <w:rsid w:val="004531E6"/>
    <w:rsid w:val="004531F9"/>
    <w:rsid w:val="00453826"/>
    <w:rsid w:val="00456562"/>
    <w:rsid w:val="00457057"/>
    <w:rsid w:val="00457DCE"/>
    <w:rsid w:val="004619C6"/>
    <w:rsid w:val="00461A54"/>
    <w:rsid w:val="00462194"/>
    <w:rsid w:val="004634E1"/>
    <w:rsid w:val="004638B3"/>
    <w:rsid w:val="004640C6"/>
    <w:rsid w:val="00464BE8"/>
    <w:rsid w:val="00464EFD"/>
    <w:rsid w:val="0046719A"/>
    <w:rsid w:val="00467202"/>
    <w:rsid w:val="00470698"/>
    <w:rsid w:val="0047142F"/>
    <w:rsid w:val="00472062"/>
    <w:rsid w:val="00472450"/>
    <w:rsid w:val="00472871"/>
    <w:rsid w:val="00472EDA"/>
    <w:rsid w:val="00474565"/>
    <w:rsid w:val="004758DC"/>
    <w:rsid w:val="00475A38"/>
    <w:rsid w:val="00477CFB"/>
    <w:rsid w:val="00480993"/>
    <w:rsid w:val="00480CDF"/>
    <w:rsid w:val="0048117B"/>
    <w:rsid w:val="004817E9"/>
    <w:rsid w:val="004828C1"/>
    <w:rsid w:val="004828E3"/>
    <w:rsid w:val="00484B6F"/>
    <w:rsid w:val="00485009"/>
    <w:rsid w:val="00485136"/>
    <w:rsid w:val="004851B3"/>
    <w:rsid w:val="00486009"/>
    <w:rsid w:val="00486294"/>
    <w:rsid w:val="00487259"/>
    <w:rsid w:val="00487A45"/>
    <w:rsid w:val="00487F5B"/>
    <w:rsid w:val="00492FA6"/>
    <w:rsid w:val="004937BE"/>
    <w:rsid w:val="004941F2"/>
    <w:rsid w:val="00494304"/>
    <w:rsid w:val="004A064B"/>
    <w:rsid w:val="004A3272"/>
    <w:rsid w:val="004A3983"/>
    <w:rsid w:val="004A3B56"/>
    <w:rsid w:val="004A3EA3"/>
    <w:rsid w:val="004A4497"/>
    <w:rsid w:val="004A5C4B"/>
    <w:rsid w:val="004B1960"/>
    <w:rsid w:val="004B23BB"/>
    <w:rsid w:val="004B2B19"/>
    <w:rsid w:val="004B368E"/>
    <w:rsid w:val="004B4CF1"/>
    <w:rsid w:val="004B5A86"/>
    <w:rsid w:val="004B5DE2"/>
    <w:rsid w:val="004B655C"/>
    <w:rsid w:val="004B7772"/>
    <w:rsid w:val="004B7D96"/>
    <w:rsid w:val="004C0AB6"/>
    <w:rsid w:val="004C12E3"/>
    <w:rsid w:val="004C18A3"/>
    <w:rsid w:val="004C3ED7"/>
    <w:rsid w:val="004C4E90"/>
    <w:rsid w:val="004C4F1C"/>
    <w:rsid w:val="004C53C1"/>
    <w:rsid w:val="004C5421"/>
    <w:rsid w:val="004C6D3D"/>
    <w:rsid w:val="004C6F14"/>
    <w:rsid w:val="004C724F"/>
    <w:rsid w:val="004C7745"/>
    <w:rsid w:val="004D1627"/>
    <w:rsid w:val="004D35A0"/>
    <w:rsid w:val="004D48B5"/>
    <w:rsid w:val="004D48CC"/>
    <w:rsid w:val="004D5A54"/>
    <w:rsid w:val="004D5D04"/>
    <w:rsid w:val="004D5D4E"/>
    <w:rsid w:val="004D6496"/>
    <w:rsid w:val="004D6ABB"/>
    <w:rsid w:val="004D6E3D"/>
    <w:rsid w:val="004D71E2"/>
    <w:rsid w:val="004D77C1"/>
    <w:rsid w:val="004E03B8"/>
    <w:rsid w:val="004E0599"/>
    <w:rsid w:val="004E05B6"/>
    <w:rsid w:val="004E0679"/>
    <w:rsid w:val="004E0F57"/>
    <w:rsid w:val="004E2120"/>
    <w:rsid w:val="004E2F45"/>
    <w:rsid w:val="004E2F7E"/>
    <w:rsid w:val="004E40EA"/>
    <w:rsid w:val="004E46B7"/>
    <w:rsid w:val="004E4BA1"/>
    <w:rsid w:val="004E5D9C"/>
    <w:rsid w:val="004E66D8"/>
    <w:rsid w:val="004E7B2F"/>
    <w:rsid w:val="004F1D04"/>
    <w:rsid w:val="004F28A8"/>
    <w:rsid w:val="0050060B"/>
    <w:rsid w:val="00500E10"/>
    <w:rsid w:val="00501847"/>
    <w:rsid w:val="005024AD"/>
    <w:rsid w:val="0050253C"/>
    <w:rsid w:val="005029A7"/>
    <w:rsid w:val="00503C8B"/>
    <w:rsid w:val="005049AC"/>
    <w:rsid w:val="00504A75"/>
    <w:rsid w:val="0050681D"/>
    <w:rsid w:val="00506A2A"/>
    <w:rsid w:val="00507434"/>
    <w:rsid w:val="00510C40"/>
    <w:rsid w:val="00510EBD"/>
    <w:rsid w:val="00511463"/>
    <w:rsid w:val="00512DA9"/>
    <w:rsid w:val="00513511"/>
    <w:rsid w:val="00513F28"/>
    <w:rsid w:val="00513FDE"/>
    <w:rsid w:val="00514557"/>
    <w:rsid w:val="00515226"/>
    <w:rsid w:val="0051568F"/>
    <w:rsid w:val="00516500"/>
    <w:rsid w:val="00520C72"/>
    <w:rsid w:val="00522D6B"/>
    <w:rsid w:val="00524A87"/>
    <w:rsid w:val="005252E6"/>
    <w:rsid w:val="00525C94"/>
    <w:rsid w:val="00525D11"/>
    <w:rsid w:val="00526A00"/>
    <w:rsid w:val="0052766F"/>
    <w:rsid w:val="0053210F"/>
    <w:rsid w:val="00532D61"/>
    <w:rsid w:val="0053482A"/>
    <w:rsid w:val="005348CA"/>
    <w:rsid w:val="0053786D"/>
    <w:rsid w:val="00541316"/>
    <w:rsid w:val="005418AA"/>
    <w:rsid w:val="00541C82"/>
    <w:rsid w:val="0054267E"/>
    <w:rsid w:val="0054268F"/>
    <w:rsid w:val="005426D5"/>
    <w:rsid w:val="0054363A"/>
    <w:rsid w:val="0054468C"/>
    <w:rsid w:val="00544AF7"/>
    <w:rsid w:val="00546653"/>
    <w:rsid w:val="00550DDA"/>
    <w:rsid w:val="005518E9"/>
    <w:rsid w:val="00551C2B"/>
    <w:rsid w:val="0055278E"/>
    <w:rsid w:val="0055323C"/>
    <w:rsid w:val="00553278"/>
    <w:rsid w:val="00554A3C"/>
    <w:rsid w:val="00556FD2"/>
    <w:rsid w:val="0056035E"/>
    <w:rsid w:val="00560A08"/>
    <w:rsid w:val="0056163A"/>
    <w:rsid w:val="00561D1D"/>
    <w:rsid w:val="005623C4"/>
    <w:rsid w:val="00562614"/>
    <w:rsid w:val="005648D8"/>
    <w:rsid w:val="00564936"/>
    <w:rsid w:val="005656DA"/>
    <w:rsid w:val="00567343"/>
    <w:rsid w:val="00571843"/>
    <w:rsid w:val="00571D83"/>
    <w:rsid w:val="0057524D"/>
    <w:rsid w:val="00575350"/>
    <w:rsid w:val="00575F30"/>
    <w:rsid w:val="00576074"/>
    <w:rsid w:val="005761FF"/>
    <w:rsid w:val="005764BE"/>
    <w:rsid w:val="005764ED"/>
    <w:rsid w:val="005764F7"/>
    <w:rsid w:val="00576986"/>
    <w:rsid w:val="00576AB1"/>
    <w:rsid w:val="00577A08"/>
    <w:rsid w:val="00577AD4"/>
    <w:rsid w:val="00580D4A"/>
    <w:rsid w:val="00583C4A"/>
    <w:rsid w:val="00584995"/>
    <w:rsid w:val="00584B7E"/>
    <w:rsid w:val="00584D41"/>
    <w:rsid w:val="00586110"/>
    <w:rsid w:val="0058653C"/>
    <w:rsid w:val="005865EC"/>
    <w:rsid w:val="005869A3"/>
    <w:rsid w:val="00587E7F"/>
    <w:rsid w:val="00591674"/>
    <w:rsid w:val="00592102"/>
    <w:rsid w:val="00593DB9"/>
    <w:rsid w:val="00594974"/>
    <w:rsid w:val="005954D9"/>
    <w:rsid w:val="005A04BF"/>
    <w:rsid w:val="005A0A8A"/>
    <w:rsid w:val="005A10B5"/>
    <w:rsid w:val="005A1B83"/>
    <w:rsid w:val="005A1EDA"/>
    <w:rsid w:val="005A372F"/>
    <w:rsid w:val="005A3F81"/>
    <w:rsid w:val="005A4493"/>
    <w:rsid w:val="005A59DA"/>
    <w:rsid w:val="005A61DA"/>
    <w:rsid w:val="005A6659"/>
    <w:rsid w:val="005A6D54"/>
    <w:rsid w:val="005A6FC2"/>
    <w:rsid w:val="005A736A"/>
    <w:rsid w:val="005A75C5"/>
    <w:rsid w:val="005B043B"/>
    <w:rsid w:val="005B0DC5"/>
    <w:rsid w:val="005B2FED"/>
    <w:rsid w:val="005B42AA"/>
    <w:rsid w:val="005B51BC"/>
    <w:rsid w:val="005B57D3"/>
    <w:rsid w:val="005C042A"/>
    <w:rsid w:val="005C0C49"/>
    <w:rsid w:val="005C1049"/>
    <w:rsid w:val="005C3681"/>
    <w:rsid w:val="005C4BAF"/>
    <w:rsid w:val="005C4D76"/>
    <w:rsid w:val="005C4FA9"/>
    <w:rsid w:val="005D12C9"/>
    <w:rsid w:val="005D1E8E"/>
    <w:rsid w:val="005D1F2D"/>
    <w:rsid w:val="005D231C"/>
    <w:rsid w:val="005D2888"/>
    <w:rsid w:val="005D34A3"/>
    <w:rsid w:val="005D388F"/>
    <w:rsid w:val="005D4755"/>
    <w:rsid w:val="005D52FB"/>
    <w:rsid w:val="005D6246"/>
    <w:rsid w:val="005E3222"/>
    <w:rsid w:val="005E5098"/>
    <w:rsid w:val="005E69CD"/>
    <w:rsid w:val="005E6FD4"/>
    <w:rsid w:val="005E7A24"/>
    <w:rsid w:val="005F25AB"/>
    <w:rsid w:val="005F2600"/>
    <w:rsid w:val="005F2A99"/>
    <w:rsid w:val="005F2EC5"/>
    <w:rsid w:val="005F586D"/>
    <w:rsid w:val="005F5C48"/>
    <w:rsid w:val="005F7381"/>
    <w:rsid w:val="00600B76"/>
    <w:rsid w:val="00601661"/>
    <w:rsid w:val="00602249"/>
    <w:rsid w:val="00602AF7"/>
    <w:rsid w:val="00602F4E"/>
    <w:rsid w:val="00602FC9"/>
    <w:rsid w:val="006035C0"/>
    <w:rsid w:val="00603A84"/>
    <w:rsid w:val="006045AA"/>
    <w:rsid w:val="00604E9A"/>
    <w:rsid w:val="00604FA5"/>
    <w:rsid w:val="00604FCD"/>
    <w:rsid w:val="00605351"/>
    <w:rsid w:val="00606A05"/>
    <w:rsid w:val="00607ED6"/>
    <w:rsid w:val="00607EF8"/>
    <w:rsid w:val="006108B4"/>
    <w:rsid w:val="00610D4F"/>
    <w:rsid w:val="006122C8"/>
    <w:rsid w:val="00612B88"/>
    <w:rsid w:val="006142AF"/>
    <w:rsid w:val="00614E20"/>
    <w:rsid w:val="0061591F"/>
    <w:rsid w:val="006169F0"/>
    <w:rsid w:val="00620E75"/>
    <w:rsid w:val="0062295F"/>
    <w:rsid w:val="006239F9"/>
    <w:rsid w:val="00624159"/>
    <w:rsid w:val="00624FA8"/>
    <w:rsid w:val="00625513"/>
    <w:rsid w:val="00626F0F"/>
    <w:rsid w:val="00627409"/>
    <w:rsid w:val="0063080E"/>
    <w:rsid w:val="00632E68"/>
    <w:rsid w:val="0063303E"/>
    <w:rsid w:val="00633F6B"/>
    <w:rsid w:val="00634131"/>
    <w:rsid w:val="00635817"/>
    <w:rsid w:val="00635F88"/>
    <w:rsid w:val="006362C7"/>
    <w:rsid w:val="00640455"/>
    <w:rsid w:val="006409E2"/>
    <w:rsid w:val="0064208B"/>
    <w:rsid w:val="00644275"/>
    <w:rsid w:val="006455D2"/>
    <w:rsid w:val="006500F6"/>
    <w:rsid w:val="006502AA"/>
    <w:rsid w:val="00652F92"/>
    <w:rsid w:val="00655904"/>
    <w:rsid w:val="006602D8"/>
    <w:rsid w:val="0066456D"/>
    <w:rsid w:val="00664B06"/>
    <w:rsid w:val="00665139"/>
    <w:rsid w:val="006657E3"/>
    <w:rsid w:val="00665842"/>
    <w:rsid w:val="00666294"/>
    <w:rsid w:val="00667F9A"/>
    <w:rsid w:val="00670495"/>
    <w:rsid w:val="00670DB3"/>
    <w:rsid w:val="006732F3"/>
    <w:rsid w:val="006758C2"/>
    <w:rsid w:val="006763DB"/>
    <w:rsid w:val="0067694C"/>
    <w:rsid w:val="006805FC"/>
    <w:rsid w:val="0068075F"/>
    <w:rsid w:val="00680855"/>
    <w:rsid w:val="006819EE"/>
    <w:rsid w:val="00682303"/>
    <w:rsid w:val="00682579"/>
    <w:rsid w:val="0068342C"/>
    <w:rsid w:val="00685C47"/>
    <w:rsid w:val="00687F65"/>
    <w:rsid w:val="006905D6"/>
    <w:rsid w:val="00690D21"/>
    <w:rsid w:val="00690FFD"/>
    <w:rsid w:val="006919D0"/>
    <w:rsid w:val="006919EE"/>
    <w:rsid w:val="00692B7A"/>
    <w:rsid w:val="00692B7E"/>
    <w:rsid w:val="006942C8"/>
    <w:rsid w:val="00694C26"/>
    <w:rsid w:val="00694CBC"/>
    <w:rsid w:val="0069527D"/>
    <w:rsid w:val="00695721"/>
    <w:rsid w:val="00695F3D"/>
    <w:rsid w:val="00697032"/>
    <w:rsid w:val="006A0F77"/>
    <w:rsid w:val="006A1C02"/>
    <w:rsid w:val="006A23A0"/>
    <w:rsid w:val="006A27F6"/>
    <w:rsid w:val="006A2E3D"/>
    <w:rsid w:val="006A60FE"/>
    <w:rsid w:val="006A6EA4"/>
    <w:rsid w:val="006A7210"/>
    <w:rsid w:val="006B0099"/>
    <w:rsid w:val="006B0201"/>
    <w:rsid w:val="006B0B24"/>
    <w:rsid w:val="006B0E28"/>
    <w:rsid w:val="006B1ADE"/>
    <w:rsid w:val="006B3449"/>
    <w:rsid w:val="006B3AEB"/>
    <w:rsid w:val="006B4C35"/>
    <w:rsid w:val="006B563D"/>
    <w:rsid w:val="006B5681"/>
    <w:rsid w:val="006B5D04"/>
    <w:rsid w:val="006B6995"/>
    <w:rsid w:val="006C05AB"/>
    <w:rsid w:val="006C0BB8"/>
    <w:rsid w:val="006C2A75"/>
    <w:rsid w:val="006C3928"/>
    <w:rsid w:val="006C4829"/>
    <w:rsid w:val="006C4D7F"/>
    <w:rsid w:val="006C5B6A"/>
    <w:rsid w:val="006C5FF6"/>
    <w:rsid w:val="006C68AB"/>
    <w:rsid w:val="006C7B9D"/>
    <w:rsid w:val="006D1555"/>
    <w:rsid w:val="006D1CED"/>
    <w:rsid w:val="006D4527"/>
    <w:rsid w:val="006D4A4E"/>
    <w:rsid w:val="006D6BA5"/>
    <w:rsid w:val="006D7247"/>
    <w:rsid w:val="006E028B"/>
    <w:rsid w:val="006E0FD0"/>
    <w:rsid w:val="006E6039"/>
    <w:rsid w:val="006E6CDA"/>
    <w:rsid w:val="006E7DB0"/>
    <w:rsid w:val="006E7DC2"/>
    <w:rsid w:val="006F1AE7"/>
    <w:rsid w:val="006F264E"/>
    <w:rsid w:val="006F2735"/>
    <w:rsid w:val="006F2BA4"/>
    <w:rsid w:val="006F2E99"/>
    <w:rsid w:val="006F3237"/>
    <w:rsid w:val="006F4285"/>
    <w:rsid w:val="006F5136"/>
    <w:rsid w:val="006F593B"/>
    <w:rsid w:val="006F613D"/>
    <w:rsid w:val="006F67EF"/>
    <w:rsid w:val="006F793E"/>
    <w:rsid w:val="00700082"/>
    <w:rsid w:val="00700A3E"/>
    <w:rsid w:val="00700EDD"/>
    <w:rsid w:val="00701FC0"/>
    <w:rsid w:val="007021CA"/>
    <w:rsid w:val="00703D68"/>
    <w:rsid w:val="00705108"/>
    <w:rsid w:val="0070608C"/>
    <w:rsid w:val="00706C11"/>
    <w:rsid w:val="00707190"/>
    <w:rsid w:val="007108D7"/>
    <w:rsid w:val="00710DC4"/>
    <w:rsid w:val="0071138A"/>
    <w:rsid w:val="007120A1"/>
    <w:rsid w:val="00714C5E"/>
    <w:rsid w:val="00715631"/>
    <w:rsid w:val="007162DD"/>
    <w:rsid w:val="00720FD5"/>
    <w:rsid w:val="00723E85"/>
    <w:rsid w:val="007259C4"/>
    <w:rsid w:val="007260CD"/>
    <w:rsid w:val="00726111"/>
    <w:rsid w:val="00726F29"/>
    <w:rsid w:val="00727AE0"/>
    <w:rsid w:val="00727BD2"/>
    <w:rsid w:val="00730899"/>
    <w:rsid w:val="00730A91"/>
    <w:rsid w:val="0073243F"/>
    <w:rsid w:val="00732EFF"/>
    <w:rsid w:val="007353EB"/>
    <w:rsid w:val="00737611"/>
    <w:rsid w:val="00740F05"/>
    <w:rsid w:val="00743880"/>
    <w:rsid w:val="00745F3E"/>
    <w:rsid w:val="007463C3"/>
    <w:rsid w:val="0075008A"/>
    <w:rsid w:val="00750B53"/>
    <w:rsid w:val="00750B6F"/>
    <w:rsid w:val="00752703"/>
    <w:rsid w:val="00752C59"/>
    <w:rsid w:val="007560A1"/>
    <w:rsid w:val="007561A5"/>
    <w:rsid w:val="007561CA"/>
    <w:rsid w:val="00760A91"/>
    <w:rsid w:val="00760D2B"/>
    <w:rsid w:val="0076117A"/>
    <w:rsid w:val="00761E84"/>
    <w:rsid w:val="007625E8"/>
    <w:rsid w:val="00762628"/>
    <w:rsid w:val="0076271B"/>
    <w:rsid w:val="00762F1D"/>
    <w:rsid w:val="00763181"/>
    <w:rsid w:val="00763251"/>
    <w:rsid w:val="00763BEA"/>
    <w:rsid w:val="00763FFD"/>
    <w:rsid w:val="00764D8F"/>
    <w:rsid w:val="007655EF"/>
    <w:rsid w:val="007665D2"/>
    <w:rsid w:val="007717E7"/>
    <w:rsid w:val="00772911"/>
    <w:rsid w:val="00772913"/>
    <w:rsid w:val="00772AF8"/>
    <w:rsid w:val="007731D0"/>
    <w:rsid w:val="007734C7"/>
    <w:rsid w:val="0077465A"/>
    <w:rsid w:val="00774753"/>
    <w:rsid w:val="007750DD"/>
    <w:rsid w:val="00775AB4"/>
    <w:rsid w:val="007774E0"/>
    <w:rsid w:val="00777EB3"/>
    <w:rsid w:val="00781798"/>
    <w:rsid w:val="0078244B"/>
    <w:rsid w:val="007835D6"/>
    <w:rsid w:val="00784B6E"/>
    <w:rsid w:val="00785970"/>
    <w:rsid w:val="00785C89"/>
    <w:rsid w:val="00786BB7"/>
    <w:rsid w:val="007879C4"/>
    <w:rsid w:val="00787F3C"/>
    <w:rsid w:val="00792F29"/>
    <w:rsid w:val="007933DA"/>
    <w:rsid w:val="0079343B"/>
    <w:rsid w:val="00795B09"/>
    <w:rsid w:val="00796109"/>
    <w:rsid w:val="007A084D"/>
    <w:rsid w:val="007A169E"/>
    <w:rsid w:val="007A3088"/>
    <w:rsid w:val="007A41E9"/>
    <w:rsid w:val="007A4910"/>
    <w:rsid w:val="007A5AC2"/>
    <w:rsid w:val="007B1661"/>
    <w:rsid w:val="007B1AA2"/>
    <w:rsid w:val="007B2018"/>
    <w:rsid w:val="007B20E0"/>
    <w:rsid w:val="007B522C"/>
    <w:rsid w:val="007B7331"/>
    <w:rsid w:val="007B77ED"/>
    <w:rsid w:val="007B77F8"/>
    <w:rsid w:val="007B7C57"/>
    <w:rsid w:val="007C0B1F"/>
    <w:rsid w:val="007C0BAB"/>
    <w:rsid w:val="007C0D2D"/>
    <w:rsid w:val="007C0F65"/>
    <w:rsid w:val="007C1177"/>
    <w:rsid w:val="007C25DB"/>
    <w:rsid w:val="007C25E6"/>
    <w:rsid w:val="007C38C2"/>
    <w:rsid w:val="007C3AC8"/>
    <w:rsid w:val="007C3DBE"/>
    <w:rsid w:val="007C4E06"/>
    <w:rsid w:val="007C5FBF"/>
    <w:rsid w:val="007C7889"/>
    <w:rsid w:val="007C7A77"/>
    <w:rsid w:val="007C7AEB"/>
    <w:rsid w:val="007D13E6"/>
    <w:rsid w:val="007D19C4"/>
    <w:rsid w:val="007D1F59"/>
    <w:rsid w:val="007D28D6"/>
    <w:rsid w:val="007D2AB7"/>
    <w:rsid w:val="007D2B05"/>
    <w:rsid w:val="007D3568"/>
    <w:rsid w:val="007D4DEF"/>
    <w:rsid w:val="007D50B7"/>
    <w:rsid w:val="007D58A8"/>
    <w:rsid w:val="007D70E5"/>
    <w:rsid w:val="007E0123"/>
    <w:rsid w:val="007E16E4"/>
    <w:rsid w:val="007E17F8"/>
    <w:rsid w:val="007E1E46"/>
    <w:rsid w:val="007E3844"/>
    <w:rsid w:val="007E3904"/>
    <w:rsid w:val="007E42A6"/>
    <w:rsid w:val="007E5EF9"/>
    <w:rsid w:val="007E7B8F"/>
    <w:rsid w:val="007E7BB3"/>
    <w:rsid w:val="007F090D"/>
    <w:rsid w:val="007F13B7"/>
    <w:rsid w:val="007F1F5D"/>
    <w:rsid w:val="007F25AB"/>
    <w:rsid w:val="007F28BF"/>
    <w:rsid w:val="007F2B9E"/>
    <w:rsid w:val="007F5FD3"/>
    <w:rsid w:val="007F7E82"/>
    <w:rsid w:val="00800A46"/>
    <w:rsid w:val="00800CF8"/>
    <w:rsid w:val="00803361"/>
    <w:rsid w:val="0080534E"/>
    <w:rsid w:val="00805F61"/>
    <w:rsid w:val="00806923"/>
    <w:rsid w:val="00806C2B"/>
    <w:rsid w:val="00807352"/>
    <w:rsid w:val="00807E93"/>
    <w:rsid w:val="00810337"/>
    <w:rsid w:val="00810F99"/>
    <w:rsid w:val="0081389F"/>
    <w:rsid w:val="008140CE"/>
    <w:rsid w:val="00814A38"/>
    <w:rsid w:val="00815390"/>
    <w:rsid w:val="00815B24"/>
    <w:rsid w:val="00816A96"/>
    <w:rsid w:val="00816BBF"/>
    <w:rsid w:val="00816C0A"/>
    <w:rsid w:val="008175B2"/>
    <w:rsid w:val="008176DD"/>
    <w:rsid w:val="00817812"/>
    <w:rsid w:val="00820248"/>
    <w:rsid w:val="00820FF2"/>
    <w:rsid w:val="00821423"/>
    <w:rsid w:val="00821B17"/>
    <w:rsid w:val="00821B7D"/>
    <w:rsid w:val="00823338"/>
    <w:rsid w:val="0082376A"/>
    <w:rsid w:val="00825246"/>
    <w:rsid w:val="008252ED"/>
    <w:rsid w:val="00825B1F"/>
    <w:rsid w:val="008268FF"/>
    <w:rsid w:val="00827F04"/>
    <w:rsid w:val="00830491"/>
    <w:rsid w:val="008313E5"/>
    <w:rsid w:val="00832ADA"/>
    <w:rsid w:val="0083588F"/>
    <w:rsid w:val="00835FA3"/>
    <w:rsid w:val="0083605F"/>
    <w:rsid w:val="00836197"/>
    <w:rsid w:val="00836AFD"/>
    <w:rsid w:val="00840E50"/>
    <w:rsid w:val="00842BA9"/>
    <w:rsid w:val="00842D0D"/>
    <w:rsid w:val="0084309A"/>
    <w:rsid w:val="0084330D"/>
    <w:rsid w:val="00845026"/>
    <w:rsid w:val="0084513B"/>
    <w:rsid w:val="00845A0B"/>
    <w:rsid w:val="00845F39"/>
    <w:rsid w:val="00846077"/>
    <w:rsid w:val="008473B8"/>
    <w:rsid w:val="00847FE0"/>
    <w:rsid w:val="008504B7"/>
    <w:rsid w:val="00852BA8"/>
    <w:rsid w:val="0085484E"/>
    <w:rsid w:val="00854DA2"/>
    <w:rsid w:val="008556E2"/>
    <w:rsid w:val="00856555"/>
    <w:rsid w:val="008570B5"/>
    <w:rsid w:val="00860F11"/>
    <w:rsid w:val="008613A4"/>
    <w:rsid w:val="00861EE1"/>
    <w:rsid w:val="0086229C"/>
    <w:rsid w:val="008635A9"/>
    <w:rsid w:val="00864754"/>
    <w:rsid w:val="00865D67"/>
    <w:rsid w:val="00866669"/>
    <w:rsid w:val="0087191C"/>
    <w:rsid w:val="00873349"/>
    <w:rsid w:val="008736E1"/>
    <w:rsid w:val="00874672"/>
    <w:rsid w:val="00877B9D"/>
    <w:rsid w:val="008855E6"/>
    <w:rsid w:val="008867DB"/>
    <w:rsid w:val="008875D7"/>
    <w:rsid w:val="0089013E"/>
    <w:rsid w:val="00890A46"/>
    <w:rsid w:val="00890F40"/>
    <w:rsid w:val="00891124"/>
    <w:rsid w:val="00891535"/>
    <w:rsid w:val="00892028"/>
    <w:rsid w:val="00892975"/>
    <w:rsid w:val="00892BC1"/>
    <w:rsid w:val="00893597"/>
    <w:rsid w:val="008941D1"/>
    <w:rsid w:val="00895EF2"/>
    <w:rsid w:val="00897EC7"/>
    <w:rsid w:val="008A0427"/>
    <w:rsid w:val="008A15D5"/>
    <w:rsid w:val="008A1747"/>
    <w:rsid w:val="008A17C8"/>
    <w:rsid w:val="008A1DFB"/>
    <w:rsid w:val="008A1E67"/>
    <w:rsid w:val="008A2060"/>
    <w:rsid w:val="008A3E0E"/>
    <w:rsid w:val="008A4248"/>
    <w:rsid w:val="008A432A"/>
    <w:rsid w:val="008A6815"/>
    <w:rsid w:val="008A6BEA"/>
    <w:rsid w:val="008B08E5"/>
    <w:rsid w:val="008B0C38"/>
    <w:rsid w:val="008B2AAE"/>
    <w:rsid w:val="008B32CC"/>
    <w:rsid w:val="008B333F"/>
    <w:rsid w:val="008B3F53"/>
    <w:rsid w:val="008B4BE2"/>
    <w:rsid w:val="008B7930"/>
    <w:rsid w:val="008C08EA"/>
    <w:rsid w:val="008C0C05"/>
    <w:rsid w:val="008C12B9"/>
    <w:rsid w:val="008C2152"/>
    <w:rsid w:val="008C37E2"/>
    <w:rsid w:val="008C3C89"/>
    <w:rsid w:val="008C43B0"/>
    <w:rsid w:val="008C5009"/>
    <w:rsid w:val="008C53D4"/>
    <w:rsid w:val="008C683E"/>
    <w:rsid w:val="008D1495"/>
    <w:rsid w:val="008D19B8"/>
    <w:rsid w:val="008D2B70"/>
    <w:rsid w:val="008D350E"/>
    <w:rsid w:val="008D5D5C"/>
    <w:rsid w:val="008D5FE0"/>
    <w:rsid w:val="008D6A01"/>
    <w:rsid w:val="008D738F"/>
    <w:rsid w:val="008E0A51"/>
    <w:rsid w:val="008E1B73"/>
    <w:rsid w:val="008E1FF8"/>
    <w:rsid w:val="008E24C2"/>
    <w:rsid w:val="008E4016"/>
    <w:rsid w:val="008E5E7A"/>
    <w:rsid w:val="008E6AF6"/>
    <w:rsid w:val="008E7A97"/>
    <w:rsid w:val="008F03C3"/>
    <w:rsid w:val="008F0B78"/>
    <w:rsid w:val="008F31E3"/>
    <w:rsid w:val="008F3F5E"/>
    <w:rsid w:val="008F3FDB"/>
    <w:rsid w:val="008F6F87"/>
    <w:rsid w:val="0090349E"/>
    <w:rsid w:val="00905BE2"/>
    <w:rsid w:val="00906220"/>
    <w:rsid w:val="009062F3"/>
    <w:rsid w:val="00906639"/>
    <w:rsid w:val="0090701B"/>
    <w:rsid w:val="00910317"/>
    <w:rsid w:val="009114B9"/>
    <w:rsid w:val="0091287B"/>
    <w:rsid w:val="00912B97"/>
    <w:rsid w:val="009142B7"/>
    <w:rsid w:val="00915F49"/>
    <w:rsid w:val="00915FEB"/>
    <w:rsid w:val="009166DB"/>
    <w:rsid w:val="00917ED3"/>
    <w:rsid w:val="00920283"/>
    <w:rsid w:val="00920363"/>
    <w:rsid w:val="009205BB"/>
    <w:rsid w:val="009209A0"/>
    <w:rsid w:val="009216A3"/>
    <w:rsid w:val="009217AE"/>
    <w:rsid w:val="00925336"/>
    <w:rsid w:val="00925B8E"/>
    <w:rsid w:val="009268DE"/>
    <w:rsid w:val="00926A1C"/>
    <w:rsid w:val="00927F1D"/>
    <w:rsid w:val="00930658"/>
    <w:rsid w:val="00930C9F"/>
    <w:rsid w:val="00931A93"/>
    <w:rsid w:val="00931EEA"/>
    <w:rsid w:val="00931F98"/>
    <w:rsid w:val="009327B2"/>
    <w:rsid w:val="0093284A"/>
    <w:rsid w:val="00932B00"/>
    <w:rsid w:val="00932E25"/>
    <w:rsid w:val="009352EF"/>
    <w:rsid w:val="00935E2E"/>
    <w:rsid w:val="009368C4"/>
    <w:rsid w:val="009370E2"/>
    <w:rsid w:val="00937623"/>
    <w:rsid w:val="00940522"/>
    <w:rsid w:val="0094357E"/>
    <w:rsid w:val="00943E21"/>
    <w:rsid w:val="009451B2"/>
    <w:rsid w:val="0094544D"/>
    <w:rsid w:val="00946E0D"/>
    <w:rsid w:val="00946F7D"/>
    <w:rsid w:val="00947B2A"/>
    <w:rsid w:val="0095008D"/>
    <w:rsid w:val="0095106A"/>
    <w:rsid w:val="009510E1"/>
    <w:rsid w:val="00951955"/>
    <w:rsid w:val="00952D72"/>
    <w:rsid w:val="00953716"/>
    <w:rsid w:val="009571FF"/>
    <w:rsid w:val="00961219"/>
    <w:rsid w:val="00961240"/>
    <w:rsid w:val="009616C7"/>
    <w:rsid w:val="009623DE"/>
    <w:rsid w:val="009624A8"/>
    <w:rsid w:val="00962EEE"/>
    <w:rsid w:val="00963146"/>
    <w:rsid w:val="009632FC"/>
    <w:rsid w:val="009634F5"/>
    <w:rsid w:val="0096368E"/>
    <w:rsid w:val="00963728"/>
    <w:rsid w:val="00964621"/>
    <w:rsid w:val="009656DC"/>
    <w:rsid w:val="0096678D"/>
    <w:rsid w:val="00966A23"/>
    <w:rsid w:val="00966C4A"/>
    <w:rsid w:val="009676C3"/>
    <w:rsid w:val="00967766"/>
    <w:rsid w:val="00970B03"/>
    <w:rsid w:val="00970FB2"/>
    <w:rsid w:val="0097213C"/>
    <w:rsid w:val="00972B53"/>
    <w:rsid w:val="00973BCD"/>
    <w:rsid w:val="00974946"/>
    <w:rsid w:val="0097661C"/>
    <w:rsid w:val="00976745"/>
    <w:rsid w:val="00980134"/>
    <w:rsid w:val="0098099B"/>
    <w:rsid w:val="00980D63"/>
    <w:rsid w:val="00981133"/>
    <w:rsid w:val="00981EFF"/>
    <w:rsid w:val="009822D2"/>
    <w:rsid w:val="00982C08"/>
    <w:rsid w:val="00983988"/>
    <w:rsid w:val="00984DCD"/>
    <w:rsid w:val="00985289"/>
    <w:rsid w:val="00985E3A"/>
    <w:rsid w:val="009863F5"/>
    <w:rsid w:val="0098794E"/>
    <w:rsid w:val="00990413"/>
    <w:rsid w:val="00991F15"/>
    <w:rsid w:val="00992BB3"/>
    <w:rsid w:val="00993930"/>
    <w:rsid w:val="00993B35"/>
    <w:rsid w:val="00994BB9"/>
    <w:rsid w:val="00994C59"/>
    <w:rsid w:val="009969A2"/>
    <w:rsid w:val="009978EA"/>
    <w:rsid w:val="009A0891"/>
    <w:rsid w:val="009A0A56"/>
    <w:rsid w:val="009A1D81"/>
    <w:rsid w:val="009A30AC"/>
    <w:rsid w:val="009A3AE3"/>
    <w:rsid w:val="009A4D36"/>
    <w:rsid w:val="009A4DC6"/>
    <w:rsid w:val="009A7B8F"/>
    <w:rsid w:val="009B009F"/>
    <w:rsid w:val="009B0F30"/>
    <w:rsid w:val="009B1929"/>
    <w:rsid w:val="009B28A2"/>
    <w:rsid w:val="009B2EB8"/>
    <w:rsid w:val="009B33E7"/>
    <w:rsid w:val="009B4B41"/>
    <w:rsid w:val="009B54B4"/>
    <w:rsid w:val="009B6CA9"/>
    <w:rsid w:val="009B6EAD"/>
    <w:rsid w:val="009B72A1"/>
    <w:rsid w:val="009B75BC"/>
    <w:rsid w:val="009C1CFD"/>
    <w:rsid w:val="009C33CA"/>
    <w:rsid w:val="009C5102"/>
    <w:rsid w:val="009C5B05"/>
    <w:rsid w:val="009C7350"/>
    <w:rsid w:val="009D2405"/>
    <w:rsid w:val="009D4B56"/>
    <w:rsid w:val="009D4C6B"/>
    <w:rsid w:val="009D5BDA"/>
    <w:rsid w:val="009D6F16"/>
    <w:rsid w:val="009E0B3A"/>
    <w:rsid w:val="009E1A63"/>
    <w:rsid w:val="009E1B8C"/>
    <w:rsid w:val="009E338B"/>
    <w:rsid w:val="009E4765"/>
    <w:rsid w:val="009E5B6D"/>
    <w:rsid w:val="009E612A"/>
    <w:rsid w:val="009E709F"/>
    <w:rsid w:val="009E79C4"/>
    <w:rsid w:val="009E7C93"/>
    <w:rsid w:val="009F103D"/>
    <w:rsid w:val="009F1762"/>
    <w:rsid w:val="009F1AF7"/>
    <w:rsid w:val="009F21CB"/>
    <w:rsid w:val="009F3A04"/>
    <w:rsid w:val="009F41F0"/>
    <w:rsid w:val="009F58A3"/>
    <w:rsid w:val="009F6BFF"/>
    <w:rsid w:val="009F7B9E"/>
    <w:rsid w:val="00A005CA"/>
    <w:rsid w:val="00A00B09"/>
    <w:rsid w:val="00A029F3"/>
    <w:rsid w:val="00A02B18"/>
    <w:rsid w:val="00A0379C"/>
    <w:rsid w:val="00A0457A"/>
    <w:rsid w:val="00A05D38"/>
    <w:rsid w:val="00A07A47"/>
    <w:rsid w:val="00A07A49"/>
    <w:rsid w:val="00A10833"/>
    <w:rsid w:val="00A10EFF"/>
    <w:rsid w:val="00A1169B"/>
    <w:rsid w:val="00A11C4C"/>
    <w:rsid w:val="00A11DC3"/>
    <w:rsid w:val="00A12BD0"/>
    <w:rsid w:val="00A13D81"/>
    <w:rsid w:val="00A14BEE"/>
    <w:rsid w:val="00A16803"/>
    <w:rsid w:val="00A170DE"/>
    <w:rsid w:val="00A17EF4"/>
    <w:rsid w:val="00A208DA"/>
    <w:rsid w:val="00A20B0F"/>
    <w:rsid w:val="00A20E84"/>
    <w:rsid w:val="00A21726"/>
    <w:rsid w:val="00A21EAB"/>
    <w:rsid w:val="00A21F54"/>
    <w:rsid w:val="00A24C21"/>
    <w:rsid w:val="00A25168"/>
    <w:rsid w:val="00A251B8"/>
    <w:rsid w:val="00A268FF"/>
    <w:rsid w:val="00A276A3"/>
    <w:rsid w:val="00A27A8B"/>
    <w:rsid w:val="00A27E7F"/>
    <w:rsid w:val="00A30003"/>
    <w:rsid w:val="00A317E8"/>
    <w:rsid w:val="00A32A20"/>
    <w:rsid w:val="00A3354A"/>
    <w:rsid w:val="00A34055"/>
    <w:rsid w:val="00A34BCB"/>
    <w:rsid w:val="00A3598F"/>
    <w:rsid w:val="00A37D92"/>
    <w:rsid w:val="00A40AC2"/>
    <w:rsid w:val="00A41C88"/>
    <w:rsid w:val="00A41CCB"/>
    <w:rsid w:val="00A425F1"/>
    <w:rsid w:val="00A42FCB"/>
    <w:rsid w:val="00A43122"/>
    <w:rsid w:val="00A43D23"/>
    <w:rsid w:val="00A43F63"/>
    <w:rsid w:val="00A44250"/>
    <w:rsid w:val="00A443BD"/>
    <w:rsid w:val="00A449B3"/>
    <w:rsid w:val="00A50AFA"/>
    <w:rsid w:val="00A51207"/>
    <w:rsid w:val="00A5166B"/>
    <w:rsid w:val="00A5198F"/>
    <w:rsid w:val="00A52797"/>
    <w:rsid w:val="00A529B3"/>
    <w:rsid w:val="00A54F40"/>
    <w:rsid w:val="00A559F3"/>
    <w:rsid w:val="00A56457"/>
    <w:rsid w:val="00A56E56"/>
    <w:rsid w:val="00A6246C"/>
    <w:rsid w:val="00A62A80"/>
    <w:rsid w:val="00A62CE5"/>
    <w:rsid w:val="00A6319D"/>
    <w:rsid w:val="00A63363"/>
    <w:rsid w:val="00A649D9"/>
    <w:rsid w:val="00A64FF0"/>
    <w:rsid w:val="00A658E5"/>
    <w:rsid w:val="00A70233"/>
    <w:rsid w:val="00A7032F"/>
    <w:rsid w:val="00A7163F"/>
    <w:rsid w:val="00A71A2F"/>
    <w:rsid w:val="00A72D5D"/>
    <w:rsid w:val="00A73230"/>
    <w:rsid w:val="00A73CB3"/>
    <w:rsid w:val="00A74FB6"/>
    <w:rsid w:val="00A75EAB"/>
    <w:rsid w:val="00A77517"/>
    <w:rsid w:val="00A8038C"/>
    <w:rsid w:val="00A80D8D"/>
    <w:rsid w:val="00A8177F"/>
    <w:rsid w:val="00A83294"/>
    <w:rsid w:val="00A83388"/>
    <w:rsid w:val="00A844F2"/>
    <w:rsid w:val="00A84CEB"/>
    <w:rsid w:val="00A85782"/>
    <w:rsid w:val="00A8635B"/>
    <w:rsid w:val="00A87BA7"/>
    <w:rsid w:val="00A917C4"/>
    <w:rsid w:val="00A933C2"/>
    <w:rsid w:val="00A940CD"/>
    <w:rsid w:val="00A945F4"/>
    <w:rsid w:val="00A95C0C"/>
    <w:rsid w:val="00A95ED9"/>
    <w:rsid w:val="00A96C35"/>
    <w:rsid w:val="00A975B7"/>
    <w:rsid w:val="00AA0E02"/>
    <w:rsid w:val="00AA1049"/>
    <w:rsid w:val="00AA2264"/>
    <w:rsid w:val="00AA2831"/>
    <w:rsid w:val="00AA3EE0"/>
    <w:rsid w:val="00AA4C90"/>
    <w:rsid w:val="00AA5015"/>
    <w:rsid w:val="00AA6232"/>
    <w:rsid w:val="00AA7069"/>
    <w:rsid w:val="00AA741E"/>
    <w:rsid w:val="00AA78C8"/>
    <w:rsid w:val="00AA7F57"/>
    <w:rsid w:val="00AB03B1"/>
    <w:rsid w:val="00AB04AB"/>
    <w:rsid w:val="00AB0960"/>
    <w:rsid w:val="00AB13E4"/>
    <w:rsid w:val="00AB1661"/>
    <w:rsid w:val="00AB28BA"/>
    <w:rsid w:val="00AB2FB7"/>
    <w:rsid w:val="00AB4588"/>
    <w:rsid w:val="00AB62EE"/>
    <w:rsid w:val="00AB70D6"/>
    <w:rsid w:val="00AB77BE"/>
    <w:rsid w:val="00AC0925"/>
    <w:rsid w:val="00AC2462"/>
    <w:rsid w:val="00AC3322"/>
    <w:rsid w:val="00AC3C9A"/>
    <w:rsid w:val="00AC41E7"/>
    <w:rsid w:val="00AC44FF"/>
    <w:rsid w:val="00AC4844"/>
    <w:rsid w:val="00AC52F2"/>
    <w:rsid w:val="00AD05E6"/>
    <w:rsid w:val="00AD1791"/>
    <w:rsid w:val="00AD59CC"/>
    <w:rsid w:val="00AD617F"/>
    <w:rsid w:val="00AD7A51"/>
    <w:rsid w:val="00AD7ABC"/>
    <w:rsid w:val="00AE1A37"/>
    <w:rsid w:val="00AE1E33"/>
    <w:rsid w:val="00AE2333"/>
    <w:rsid w:val="00AE44D2"/>
    <w:rsid w:val="00AE4D97"/>
    <w:rsid w:val="00AE5C50"/>
    <w:rsid w:val="00AE5E85"/>
    <w:rsid w:val="00AE6172"/>
    <w:rsid w:val="00AE6B17"/>
    <w:rsid w:val="00AE6D28"/>
    <w:rsid w:val="00AE7846"/>
    <w:rsid w:val="00AE7C79"/>
    <w:rsid w:val="00AF0CBC"/>
    <w:rsid w:val="00AF15A1"/>
    <w:rsid w:val="00AF2E1B"/>
    <w:rsid w:val="00AF34F7"/>
    <w:rsid w:val="00AF39C0"/>
    <w:rsid w:val="00AF4116"/>
    <w:rsid w:val="00AF4777"/>
    <w:rsid w:val="00AF5DFD"/>
    <w:rsid w:val="00AF7532"/>
    <w:rsid w:val="00AF7AA9"/>
    <w:rsid w:val="00B00CFD"/>
    <w:rsid w:val="00B01AEA"/>
    <w:rsid w:val="00B0242B"/>
    <w:rsid w:val="00B0386D"/>
    <w:rsid w:val="00B03A9A"/>
    <w:rsid w:val="00B047F3"/>
    <w:rsid w:val="00B04C5B"/>
    <w:rsid w:val="00B06265"/>
    <w:rsid w:val="00B078AD"/>
    <w:rsid w:val="00B07DB0"/>
    <w:rsid w:val="00B10825"/>
    <w:rsid w:val="00B132EA"/>
    <w:rsid w:val="00B13748"/>
    <w:rsid w:val="00B14316"/>
    <w:rsid w:val="00B152FE"/>
    <w:rsid w:val="00B1650F"/>
    <w:rsid w:val="00B1798E"/>
    <w:rsid w:val="00B17ACD"/>
    <w:rsid w:val="00B20248"/>
    <w:rsid w:val="00B215C0"/>
    <w:rsid w:val="00B216F9"/>
    <w:rsid w:val="00B220DD"/>
    <w:rsid w:val="00B23004"/>
    <w:rsid w:val="00B230D7"/>
    <w:rsid w:val="00B230EA"/>
    <w:rsid w:val="00B234E4"/>
    <w:rsid w:val="00B23BE5"/>
    <w:rsid w:val="00B24850"/>
    <w:rsid w:val="00B25D96"/>
    <w:rsid w:val="00B264D2"/>
    <w:rsid w:val="00B268AB"/>
    <w:rsid w:val="00B26FF5"/>
    <w:rsid w:val="00B27008"/>
    <w:rsid w:val="00B27CD8"/>
    <w:rsid w:val="00B27E50"/>
    <w:rsid w:val="00B3111C"/>
    <w:rsid w:val="00B317D6"/>
    <w:rsid w:val="00B32BAC"/>
    <w:rsid w:val="00B3352E"/>
    <w:rsid w:val="00B34534"/>
    <w:rsid w:val="00B35CAF"/>
    <w:rsid w:val="00B3637E"/>
    <w:rsid w:val="00B37B7C"/>
    <w:rsid w:val="00B417F7"/>
    <w:rsid w:val="00B419E7"/>
    <w:rsid w:val="00B43DA2"/>
    <w:rsid w:val="00B43E92"/>
    <w:rsid w:val="00B44524"/>
    <w:rsid w:val="00B45333"/>
    <w:rsid w:val="00B4542C"/>
    <w:rsid w:val="00B4608A"/>
    <w:rsid w:val="00B47078"/>
    <w:rsid w:val="00B471E4"/>
    <w:rsid w:val="00B504E2"/>
    <w:rsid w:val="00B52B23"/>
    <w:rsid w:val="00B53142"/>
    <w:rsid w:val="00B5389F"/>
    <w:rsid w:val="00B53D90"/>
    <w:rsid w:val="00B54721"/>
    <w:rsid w:val="00B54C67"/>
    <w:rsid w:val="00B55371"/>
    <w:rsid w:val="00B563AE"/>
    <w:rsid w:val="00B57294"/>
    <w:rsid w:val="00B577DC"/>
    <w:rsid w:val="00B57F47"/>
    <w:rsid w:val="00B57FDF"/>
    <w:rsid w:val="00B60E9E"/>
    <w:rsid w:val="00B62B68"/>
    <w:rsid w:val="00B63042"/>
    <w:rsid w:val="00B647DD"/>
    <w:rsid w:val="00B6603E"/>
    <w:rsid w:val="00B6622D"/>
    <w:rsid w:val="00B667A0"/>
    <w:rsid w:val="00B6686E"/>
    <w:rsid w:val="00B67248"/>
    <w:rsid w:val="00B70C61"/>
    <w:rsid w:val="00B7196D"/>
    <w:rsid w:val="00B71A4E"/>
    <w:rsid w:val="00B7249A"/>
    <w:rsid w:val="00B730DF"/>
    <w:rsid w:val="00B74AB1"/>
    <w:rsid w:val="00B75957"/>
    <w:rsid w:val="00B760F2"/>
    <w:rsid w:val="00B762F1"/>
    <w:rsid w:val="00B8150E"/>
    <w:rsid w:val="00B81C01"/>
    <w:rsid w:val="00B82254"/>
    <w:rsid w:val="00B82386"/>
    <w:rsid w:val="00B84FF5"/>
    <w:rsid w:val="00B85C1E"/>
    <w:rsid w:val="00B9034A"/>
    <w:rsid w:val="00B9051B"/>
    <w:rsid w:val="00B90770"/>
    <w:rsid w:val="00B911C3"/>
    <w:rsid w:val="00B91D18"/>
    <w:rsid w:val="00B91F89"/>
    <w:rsid w:val="00B921B8"/>
    <w:rsid w:val="00B92641"/>
    <w:rsid w:val="00B953C4"/>
    <w:rsid w:val="00B95D85"/>
    <w:rsid w:val="00B96034"/>
    <w:rsid w:val="00B97CB1"/>
    <w:rsid w:val="00BA05C9"/>
    <w:rsid w:val="00BA2793"/>
    <w:rsid w:val="00BA333D"/>
    <w:rsid w:val="00BA3471"/>
    <w:rsid w:val="00BA3583"/>
    <w:rsid w:val="00BA562A"/>
    <w:rsid w:val="00BA58C8"/>
    <w:rsid w:val="00BB0B35"/>
    <w:rsid w:val="00BB13C9"/>
    <w:rsid w:val="00BB140F"/>
    <w:rsid w:val="00BB2EEF"/>
    <w:rsid w:val="00BB3F23"/>
    <w:rsid w:val="00BB4138"/>
    <w:rsid w:val="00BB47F2"/>
    <w:rsid w:val="00BB4A52"/>
    <w:rsid w:val="00BB5069"/>
    <w:rsid w:val="00BB690F"/>
    <w:rsid w:val="00BC00A2"/>
    <w:rsid w:val="00BC1419"/>
    <w:rsid w:val="00BC4E16"/>
    <w:rsid w:val="00BC4E85"/>
    <w:rsid w:val="00BC577C"/>
    <w:rsid w:val="00BC7EEB"/>
    <w:rsid w:val="00BC7F9D"/>
    <w:rsid w:val="00BD0A11"/>
    <w:rsid w:val="00BD2680"/>
    <w:rsid w:val="00BD2872"/>
    <w:rsid w:val="00BD372B"/>
    <w:rsid w:val="00BD48B0"/>
    <w:rsid w:val="00BD5858"/>
    <w:rsid w:val="00BD66A5"/>
    <w:rsid w:val="00BE08AC"/>
    <w:rsid w:val="00BE1033"/>
    <w:rsid w:val="00BE24BC"/>
    <w:rsid w:val="00BE2A71"/>
    <w:rsid w:val="00BE3367"/>
    <w:rsid w:val="00BE34AF"/>
    <w:rsid w:val="00BE39E0"/>
    <w:rsid w:val="00BE5164"/>
    <w:rsid w:val="00BF065B"/>
    <w:rsid w:val="00BF156B"/>
    <w:rsid w:val="00BF1F47"/>
    <w:rsid w:val="00BF3611"/>
    <w:rsid w:val="00BF40BA"/>
    <w:rsid w:val="00BF4A66"/>
    <w:rsid w:val="00BF4B23"/>
    <w:rsid w:val="00BF4CF8"/>
    <w:rsid w:val="00BF5BDD"/>
    <w:rsid w:val="00C00B7B"/>
    <w:rsid w:val="00C00BDE"/>
    <w:rsid w:val="00C013D7"/>
    <w:rsid w:val="00C018D8"/>
    <w:rsid w:val="00C024BB"/>
    <w:rsid w:val="00C02B74"/>
    <w:rsid w:val="00C031B0"/>
    <w:rsid w:val="00C0380B"/>
    <w:rsid w:val="00C03E56"/>
    <w:rsid w:val="00C04A7A"/>
    <w:rsid w:val="00C04EFC"/>
    <w:rsid w:val="00C05359"/>
    <w:rsid w:val="00C06197"/>
    <w:rsid w:val="00C07F94"/>
    <w:rsid w:val="00C11D82"/>
    <w:rsid w:val="00C1251E"/>
    <w:rsid w:val="00C12D4F"/>
    <w:rsid w:val="00C1474D"/>
    <w:rsid w:val="00C147E0"/>
    <w:rsid w:val="00C14842"/>
    <w:rsid w:val="00C15267"/>
    <w:rsid w:val="00C16AEA"/>
    <w:rsid w:val="00C17925"/>
    <w:rsid w:val="00C17F29"/>
    <w:rsid w:val="00C2063A"/>
    <w:rsid w:val="00C22D13"/>
    <w:rsid w:val="00C2355C"/>
    <w:rsid w:val="00C243AC"/>
    <w:rsid w:val="00C24727"/>
    <w:rsid w:val="00C252B8"/>
    <w:rsid w:val="00C25F5D"/>
    <w:rsid w:val="00C2647A"/>
    <w:rsid w:val="00C26C1D"/>
    <w:rsid w:val="00C31E26"/>
    <w:rsid w:val="00C32020"/>
    <w:rsid w:val="00C32AED"/>
    <w:rsid w:val="00C33288"/>
    <w:rsid w:val="00C3354C"/>
    <w:rsid w:val="00C33BF1"/>
    <w:rsid w:val="00C3486D"/>
    <w:rsid w:val="00C34CB8"/>
    <w:rsid w:val="00C364CC"/>
    <w:rsid w:val="00C36504"/>
    <w:rsid w:val="00C37148"/>
    <w:rsid w:val="00C411E6"/>
    <w:rsid w:val="00C41425"/>
    <w:rsid w:val="00C41872"/>
    <w:rsid w:val="00C41885"/>
    <w:rsid w:val="00C41F54"/>
    <w:rsid w:val="00C43BC1"/>
    <w:rsid w:val="00C43DD6"/>
    <w:rsid w:val="00C45533"/>
    <w:rsid w:val="00C46A38"/>
    <w:rsid w:val="00C46CD6"/>
    <w:rsid w:val="00C504FD"/>
    <w:rsid w:val="00C515D2"/>
    <w:rsid w:val="00C53854"/>
    <w:rsid w:val="00C55DAB"/>
    <w:rsid w:val="00C60099"/>
    <w:rsid w:val="00C6118D"/>
    <w:rsid w:val="00C61294"/>
    <w:rsid w:val="00C61A8F"/>
    <w:rsid w:val="00C6307C"/>
    <w:rsid w:val="00C63102"/>
    <w:rsid w:val="00C63594"/>
    <w:rsid w:val="00C63844"/>
    <w:rsid w:val="00C63EB6"/>
    <w:rsid w:val="00C645F1"/>
    <w:rsid w:val="00C64E97"/>
    <w:rsid w:val="00C66F42"/>
    <w:rsid w:val="00C676E7"/>
    <w:rsid w:val="00C70414"/>
    <w:rsid w:val="00C71668"/>
    <w:rsid w:val="00C7188B"/>
    <w:rsid w:val="00C726DD"/>
    <w:rsid w:val="00C72B95"/>
    <w:rsid w:val="00C7576A"/>
    <w:rsid w:val="00C76B18"/>
    <w:rsid w:val="00C76C39"/>
    <w:rsid w:val="00C76F0F"/>
    <w:rsid w:val="00C77250"/>
    <w:rsid w:val="00C773C9"/>
    <w:rsid w:val="00C77802"/>
    <w:rsid w:val="00C779DB"/>
    <w:rsid w:val="00C80C67"/>
    <w:rsid w:val="00C82611"/>
    <w:rsid w:val="00C83060"/>
    <w:rsid w:val="00C830B7"/>
    <w:rsid w:val="00C84695"/>
    <w:rsid w:val="00C86B42"/>
    <w:rsid w:val="00C87034"/>
    <w:rsid w:val="00C906BF"/>
    <w:rsid w:val="00C94932"/>
    <w:rsid w:val="00C949D5"/>
    <w:rsid w:val="00C94B00"/>
    <w:rsid w:val="00C950B0"/>
    <w:rsid w:val="00C95872"/>
    <w:rsid w:val="00C95C6D"/>
    <w:rsid w:val="00C95C7F"/>
    <w:rsid w:val="00C979A8"/>
    <w:rsid w:val="00C97E77"/>
    <w:rsid w:val="00C97EC5"/>
    <w:rsid w:val="00CA274E"/>
    <w:rsid w:val="00CA32B1"/>
    <w:rsid w:val="00CA353F"/>
    <w:rsid w:val="00CA3E9A"/>
    <w:rsid w:val="00CA4681"/>
    <w:rsid w:val="00CA491A"/>
    <w:rsid w:val="00CA4ED2"/>
    <w:rsid w:val="00CA5109"/>
    <w:rsid w:val="00CA6796"/>
    <w:rsid w:val="00CA7699"/>
    <w:rsid w:val="00CA78D9"/>
    <w:rsid w:val="00CA7BA1"/>
    <w:rsid w:val="00CB0174"/>
    <w:rsid w:val="00CB0535"/>
    <w:rsid w:val="00CB0C6D"/>
    <w:rsid w:val="00CB5228"/>
    <w:rsid w:val="00CB558B"/>
    <w:rsid w:val="00CB5762"/>
    <w:rsid w:val="00CB710E"/>
    <w:rsid w:val="00CC09F5"/>
    <w:rsid w:val="00CC2465"/>
    <w:rsid w:val="00CC3260"/>
    <w:rsid w:val="00CC42EE"/>
    <w:rsid w:val="00CC482B"/>
    <w:rsid w:val="00CC5727"/>
    <w:rsid w:val="00CC586B"/>
    <w:rsid w:val="00CC705B"/>
    <w:rsid w:val="00CD28DB"/>
    <w:rsid w:val="00CD2EBC"/>
    <w:rsid w:val="00CD3726"/>
    <w:rsid w:val="00CD42AF"/>
    <w:rsid w:val="00CD4873"/>
    <w:rsid w:val="00CD74A6"/>
    <w:rsid w:val="00CE0180"/>
    <w:rsid w:val="00CE0D78"/>
    <w:rsid w:val="00CE2179"/>
    <w:rsid w:val="00CE4E28"/>
    <w:rsid w:val="00CE5F82"/>
    <w:rsid w:val="00CE604C"/>
    <w:rsid w:val="00CE6377"/>
    <w:rsid w:val="00CE6D0F"/>
    <w:rsid w:val="00CE70D0"/>
    <w:rsid w:val="00CE7425"/>
    <w:rsid w:val="00CE7583"/>
    <w:rsid w:val="00CE75B2"/>
    <w:rsid w:val="00CF16F3"/>
    <w:rsid w:val="00CF2C14"/>
    <w:rsid w:val="00CF3E6B"/>
    <w:rsid w:val="00CF40B3"/>
    <w:rsid w:val="00CF4580"/>
    <w:rsid w:val="00CF4CA3"/>
    <w:rsid w:val="00CF5564"/>
    <w:rsid w:val="00CF60DA"/>
    <w:rsid w:val="00CF6CA1"/>
    <w:rsid w:val="00CF6CB4"/>
    <w:rsid w:val="00CF6F58"/>
    <w:rsid w:val="00CF751F"/>
    <w:rsid w:val="00CF75AC"/>
    <w:rsid w:val="00CF7D23"/>
    <w:rsid w:val="00CF7D5D"/>
    <w:rsid w:val="00D04073"/>
    <w:rsid w:val="00D04DE3"/>
    <w:rsid w:val="00D05811"/>
    <w:rsid w:val="00D0667D"/>
    <w:rsid w:val="00D0692C"/>
    <w:rsid w:val="00D07463"/>
    <w:rsid w:val="00D13EFD"/>
    <w:rsid w:val="00D14B3C"/>
    <w:rsid w:val="00D171B3"/>
    <w:rsid w:val="00D1734D"/>
    <w:rsid w:val="00D20BB7"/>
    <w:rsid w:val="00D21FEA"/>
    <w:rsid w:val="00D248AD"/>
    <w:rsid w:val="00D24F59"/>
    <w:rsid w:val="00D24F72"/>
    <w:rsid w:val="00D25CFB"/>
    <w:rsid w:val="00D26473"/>
    <w:rsid w:val="00D266D7"/>
    <w:rsid w:val="00D270FD"/>
    <w:rsid w:val="00D3008D"/>
    <w:rsid w:val="00D31675"/>
    <w:rsid w:val="00D33334"/>
    <w:rsid w:val="00D34A79"/>
    <w:rsid w:val="00D3552E"/>
    <w:rsid w:val="00D35791"/>
    <w:rsid w:val="00D40288"/>
    <w:rsid w:val="00D4170F"/>
    <w:rsid w:val="00D4220E"/>
    <w:rsid w:val="00D422A6"/>
    <w:rsid w:val="00D428EF"/>
    <w:rsid w:val="00D43B3A"/>
    <w:rsid w:val="00D44621"/>
    <w:rsid w:val="00D459F9"/>
    <w:rsid w:val="00D45D9B"/>
    <w:rsid w:val="00D50E5D"/>
    <w:rsid w:val="00D54C83"/>
    <w:rsid w:val="00D55F72"/>
    <w:rsid w:val="00D55F7D"/>
    <w:rsid w:val="00D5744A"/>
    <w:rsid w:val="00D57C06"/>
    <w:rsid w:val="00D57CC2"/>
    <w:rsid w:val="00D601C2"/>
    <w:rsid w:val="00D60800"/>
    <w:rsid w:val="00D629F6"/>
    <w:rsid w:val="00D630D4"/>
    <w:rsid w:val="00D634F5"/>
    <w:rsid w:val="00D6378A"/>
    <w:rsid w:val="00D65BA6"/>
    <w:rsid w:val="00D66EE8"/>
    <w:rsid w:val="00D66F3C"/>
    <w:rsid w:val="00D67196"/>
    <w:rsid w:val="00D67CB7"/>
    <w:rsid w:val="00D70583"/>
    <w:rsid w:val="00D70975"/>
    <w:rsid w:val="00D717A5"/>
    <w:rsid w:val="00D71B4B"/>
    <w:rsid w:val="00D74A8D"/>
    <w:rsid w:val="00D7665B"/>
    <w:rsid w:val="00D768BB"/>
    <w:rsid w:val="00D80833"/>
    <w:rsid w:val="00D82072"/>
    <w:rsid w:val="00D8207F"/>
    <w:rsid w:val="00D84F3D"/>
    <w:rsid w:val="00D85065"/>
    <w:rsid w:val="00D86957"/>
    <w:rsid w:val="00D869DB"/>
    <w:rsid w:val="00D90230"/>
    <w:rsid w:val="00D905E7"/>
    <w:rsid w:val="00D9119A"/>
    <w:rsid w:val="00D91288"/>
    <w:rsid w:val="00D91E8D"/>
    <w:rsid w:val="00D93BE0"/>
    <w:rsid w:val="00D93F93"/>
    <w:rsid w:val="00D94FAC"/>
    <w:rsid w:val="00D95E9B"/>
    <w:rsid w:val="00D9670E"/>
    <w:rsid w:val="00D97B1B"/>
    <w:rsid w:val="00DA0267"/>
    <w:rsid w:val="00DA031B"/>
    <w:rsid w:val="00DA03AD"/>
    <w:rsid w:val="00DA0767"/>
    <w:rsid w:val="00DA18D3"/>
    <w:rsid w:val="00DA1C4A"/>
    <w:rsid w:val="00DA234D"/>
    <w:rsid w:val="00DA4BFD"/>
    <w:rsid w:val="00DB22CA"/>
    <w:rsid w:val="00DB39BE"/>
    <w:rsid w:val="00DB64F7"/>
    <w:rsid w:val="00DB6A53"/>
    <w:rsid w:val="00DB7D39"/>
    <w:rsid w:val="00DC0E38"/>
    <w:rsid w:val="00DC15BA"/>
    <w:rsid w:val="00DC2415"/>
    <w:rsid w:val="00DC274F"/>
    <w:rsid w:val="00DC57D7"/>
    <w:rsid w:val="00DC5E33"/>
    <w:rsid w:val="00DC67FA"/>
    <w:rsid w:val="00DC6A8C"/>
    <w:rsid w:val="00DC74E9"/>
    <w:rsid w:val="00DD18FB"/>
    <w:rsid w:val="00DD274C"/>
    <w:rsid w:val="00DD3122"/>
    <w:rsid w:val="00DD50B3"/>
    <w:rsid w:val="00DD6331"/>
    <w:rsid w:val="00DD6E0B"/>
    <w:rsid w:val="00DD7A4E"/>
    <w:rsid w:val="00DE015B"/>
    <w:rsid w:val="00DE035F"/>
    <w:rsid w:val="00DE1A78"/>
    <w:rsid w:val="00DE1EA4"/>
    <w:rsid w:val="00DE2538"/>
    <w:rsid w:val="00DE2682"/>
    <w:rsid w:val="00DE2B8B"/>
    <w:rsid w:val="00DE2D86"/>
    <w:rsid w:val="00DE39F3"/>
    <w:rsid w:val="00DE4122"/>
    <w:rsid w:val="00DE47CD"/>
    <w:rsid w:val="00DF00D5"/>
    <w:rsid w:val="00DF091B"/>
    <w:rsid w:val="00DF2727"/>
    <w:rsid w:val="00DF2D67"/>
    <w:rsid w:val="00DF3351"/>
    <w:rsid w:val="00DF3398"/>
    <w:rsid w:val="00DF40FC"/>
    <w:rsid w:val="00DF4F2A"/>
    <w:rsid w:val="00DF571D"/>
    <w:rsid w:val="00DF5B41"/>
    <w:rsid w:val="00DF5FB3"/>
    <w:rsid w:val="00DF66E3"/>
    <w:rsid w:val="00DF707D"/>
    <w:rsid w:val="00E00CB3"/>
    <w:rsid w:val="00E00D1D"/>
    <w:rsid w:val="00E02DB5"/>
    <w:rsid w:val="00E0314C"/>
    <w:rsid w:val="00E03B0B"/>
    <w:rsid w:val="00E05B30"/>
    <w:rsid w:val="00E05DFF"/>
    <w:rsid w:val="00E12A45"/>
    <w:rsid w:val="00E140E9"/>
    <w:rsid w:val="00E170DB"/>
    <w:rsid w:val="00E1720E"/>
    <w:rsid w:val="00E175AD"/>
    <w:rsid w:val="00E17FAC"/>
    <w:rsid w:val="00E212E5"/>
    <w:rsid w:val="00E2138B"/>
    <w:rsid w:val="00E216AB"/>
    <w:rsid w:val="00E216D6"/>
    <w:rsid w:val="00E22968"/>
    <w:rsid w:val="00E22AB8"/>
    <w:rsid w:val="00E23549"/>
    <w:rsid w:val="00E23692"/>
    <w:rsid w:val="00E24628"/>
    <w:rsid w:val="00E25AD2"/>
    <w:rsid w:val="00E25F70"/>
    <w:rsid w:val="00E262C0"/>
    <w:rsid w:val="00E312D2"/>
    <w:rsid w:val="00E31D4C"/>
    <w:rsid w:val="00E31D77"/>
    <w:rsid w:val="00E32378"/>
    <w:rsid w:val="00E34608"/>
    <w:rsid w:val="00E3607E"/>
    <w:rsid w:val="00E36D04"/>
    <w:rsid w:val="00E37C01"/>
    <w:rsid w:val="00E40F9C"/>
    <w:rsid w:val="00E41BCA"/>
    <w:rsid w:val="00E42374"/>
    <w:rsid w:val="00E432B4"/>
    <w:rsid w:val="00E434E1"/>
    <w:rsid w:val="00E4355E"/>
    <w:rsid w:val="00E44D52"/>
    <w:rsid w:val="00E452B4"/>
    <w:rsid w:val="00E4654B"/>
    <w:rsid w:val="00E47AF8"/>
    <w:rsid w:val="00E47F1D"/>
    <w:rsid w:val="00E50F9F"/>
    <w:rsid w:val="00E52D17"/>
    <w:rsid w:val="00E535F3"/>
    <w:rsid w:val="00E53AA3"/>
    <w:rsid w:val="00E54CF0"/>
    <w:rsid w:val="00E54E57"/>
    <w:rsid w:val="00E55812"/>
    <w:rsid w:val="00E565C9"/>
    <w:rsid w:val="00E5677B"/>
    <w:rsid w:val="00E56834"/>
    <w:rsid w:val="00E5763C"/>
    <w:rsid w:val="00E600A7"/>
    <w:rsid w:val="00E60857"/>
    <w:rsid w:val="00E60B4C"/>
    <w:rsid w:val="00E61B1C"/>
    <w:rsid w:val="00E62412"/>
    <w:rsid w:val="00E62ACE"/>
    <w:rsid w:val="00E64166"/>
    <w:rsid w:val="00E64B30"/>
    <w:rsid w:val="00E667C1"/>
    <w:rsid w:val="00E668F1"/>
    <w:rsid w:val="00E66AB2"/>
    <w:rsid w:val="00E6771D"/>
    <w:rsid w:val="00E704E0"/>
    <w:rsid w:val="00E7197F"/>
    <w:rsid w:val="00E72FE8"/>
    <w:rsid w:val="00E7371B"/>
    <w:rsid w:val="00E73E78"/>
    <w:rsid w:val="00E73EA1"/>
    <w:rsid w:val="00E755AF"/>
    <w:rsid w:val="00E77C04"/>
    <w:rsid w:val="00E80216"/>
    <w:rsid w:val="00E80427"/>
    <w:rsid w:val="00E8053F"/>
    <w:rsid w:val="00E805EF"/>
    <w:rsid w:val="00E81667"/>
    <w:rsid w:val="00E81D16"/>
    <w:rsid w:val="00E81FF2"/>
    <w:rsid w:val="00E82F6A"/>
    <w:rsid w:val="00E832C7"/>
    <w:rsid w:val="00E85DD4"/>
    <w:rsid w:val="00E8761E"/>
    <w:rsid w:val="00E877F7"/>
    <w:rsid w:val="00E87EB7"/>
    <w:rsid w:val="00E87FB8"/>
    <w:rsid w:val="00E906A8"/>
    <w:rsid w:val="00E9163F"/>
    <w:rsid w:val="00E91CDF"/>
    <w:rsid w:val="00E92162"/>
    <w:rsid w:val="00E92EFE"/>
    <w:rsid w:val="00E93633"/>
    <w:rsid w:val="00E96B9B"/>
    <w:rsid w:val="00EA053C"/>
    <w:rsid w:val="00EA281B"/>
    <w:rsid w:val="00EA37FE"/>
    <w:rsid w:val="00EA3CA7"/>
    <w:rsid w:val="00EA5BA4"/>
    <w:rsid w:val="00EA68A5"/>
    <w:rsid w:val="00EA6BDB"/>
    <w:rsid w:val="00EA750C"/>
    <w:rsid w:val="00EA77A1"/>
    <w:rsid w:val="00EA7F34"/>
    <w:rsid w:val="00EB17CC"/>
    <w:rsid w:val="00EB198F"/>
    <w:rsid w:val="00EB24DC"/>
    <w:rsid w:val="00EB2D92"/>
    <w:rsid w:val="00EB3C6C"/>
    <w:rsid w:val="00EB3D91"/>
    <w:rsid w:val="00EB3EE3"/>
    <w:rsid w:val="00EB3F8C"/>
    <w:rsid w:val="00EB6217"/>
    <w:rsid w:val="00EB6D89"/>
    <w:rsid w:val="00EB757B"/>
    <w:rsid w:val="00EB781E"/>
    <w:rsid w:val="00EC1096"/>
    <w:rsid w:val="00EC177A"/>
    <w:rsid w:val="00EC2E47"/>
    <w:rsid w:val="00EC2F1E"/>
    <w:rsid w:val="00EC3EBC"/>
    <w:rsid w:val="00EC4290"/>
    <w:rsid w:val="00EC4630"/>
    <w:rsid w:val="00EC4E9D"/>
    <w:rsid w:val="00EC5CF8"/>
    <w:rsid w:val="00EC6580"/>
    <w:rsid w:val="00EC6A67"/>
    <w:rsid w:val="00EC6E38"/>
    <w:rsid w:val="00EC74AA"/>
    <w:rsid w:val="00EC784C"/>
    <w:rsid w:val="00ED0066"/>
    <w:rsid w:val="00ED089B"/>
    <w:rsid w:val="00ED091C"/>
    <w:rsid w:val="00ED1A52"/>
    <w:rsid w:val="00ED2D85"/>
    <w:rsid w:val="00ED3E81"/>
    <w:rsid w:val="00ED3F38"/>
    <w:rsid w:val="00ED4F61"/>
    <w:rsid w:val="00ED71D3"/>
    <w:rsid w:val="00ED78BD"/>
    <w:rsid w:val="00EE0061"/>
    <w:rsid w:val="00EE09EF"/>
    <w:rsid w:val="00EE0C03"/>
    <w:rsid w:val="00EE2CD6"/>
    <w:rsid w:val="00EE5C70"/>
    <w:rsid w:val="00EE5DDA"/>
    <w:rsid w:val="00EE773A"/>
    <w:rsid w:val="00EE7F6C"/>
    <w:rsid w:val="00EF157E"/>
    <w:rsid w:val="00EF224D"/>
    <w:rsid w:val="00EF235A"/>
    <w:rsid w:val="00EF2963"/>
    <w:rsid w:val="00EF5C0A"/>
    <w:rsid w:val="00EF607F"/>
    <w:rsid w:val="00EF60AA"/>
    <w:rsid w:val="00EF6573"/>
    <w:rsid w:val="00F00857"/>
    <w:rsid w:val="00F014EC"/>
    <w:rsid w:val="00F0171E"/>
    <w:rsid w:val="00F017FB"/>
    <w:rsid w:val="00F01926"/>
    <w:rsid w:val="00F01F33"/>
    <w:rsid w:val="00F03457"/>
    <w:rsid w:val="00F04CE7"/>
    <w:rsid w:val="00F07412"/>
    <w:rsid w:val="00F10AF9"/>
    <w:rsid w:val="00F10FC1"/>
    <w:rsid w:val="00F113D9"/>
    <w:rsid w:val="00F125F7"/>
    <w:rsid w:val="00F1273E"/>
    <w:rsid w:val="00F1381E"/>
    <w:rsid w:val="00F13C5C"/>
    <w:rsid w:val="00F16785"/>
    <w:rsid w:val="00F16A73"/>
    <w:rsid w:val="00F173BD"/>
    <w:rsid w:val="00F201AB"/>
    <w:rsid w:val="00F21383"/>
    <w:rsid w:val="00F22951"/>
    <w:rsid w:val="00F22E97"/>
    <w:rsid w:val="00F22F7B"/>
    <w:rsid w:val="00F23B84"/>
    <w:rsid w:val="00F23DF0"/>
    <w:rsid w:val="00F24B46"/>
    <w:rsid w:val="00F25116"/>
    <w:rsid w:val="00F265C5"/>
    <w:rsid w:val="00F266EA"/>
    <w:rsid w:val="00F2674A"/>
    <w:rsid w:val="00F27067"/>
    <w:rsid w:val="00F30AC1"/>
    <w:rsid w:val="00F32201"/>
    <w:rsid w:val="00F33E78"/>
    <w:rsid w:val="00F33EAD"/>
    <w:rsid w:val="00F34047"/>
    <w:rsid w:val="00F340EA"/>
    <w:rsid w:val="00F34C7E"/>
    <w:rsid w:val="00F37261"/>
    <w:rsid w:val="00F373ED"/>
    <w:rsid w:val="00F37BED"/>
    <w:rsid w:val="00F41D02"/>
    <w:rsid w:val="00F44A7A"/>
    <w:rsid w:val="00F44ED4"/>
    <w:rsid w:val="00F45910"/>
    <w:rsid w:val="00F4785A"/>
    <w:rsid w:val="00F47A75"/>
    <w:rsid w:val="00F50203"/>
    <w:rsid w:val="00F515ED"/>
    <w:rsid w:val="00F51961"/>
    <w:rsid w:val="00F51D8F"/>
    <w:rsid w:val="00F52934"/>
    <w:rsid w:val="00F52E72"/>
    <w:rsid w:val="00F5420A"/>
    <w:rsid w:val="00F54C7C"/>
    <w:rsid w:val="00F54D19"/>
    <w:rsid w:val="00F559F0"/>
    <w:rsid w:val="00F55FAF"/>
    <w:rsid w:val="00F603FE"/>
    <w:rsid w:val="00F62AF8"/>
    <w:rsid w:val="00F62B5F"/>
    <w:rsid w:val="00F62C26"/>
    <w:rsid w:val="00F63682"/>
    <w:rsid w:val="00F64F60"/>
    <w:rsid w:val="00F65901"/>
    <w:rsid w:val="00F66A35"/>
    <w:rsid w:val="00F67A91"/>
    <w:rsid w:val="00F67B8B"/>
    <w:rsid w:val="00F70305"/>
    <w:rsid w:val="00F70E2F"/>
    <w:rsid w:val="00F71C0A"/>
    <w:rsid w:val="00F72E90"/>
    <w:rsid w:val="00F735B5"/>
    <w:rsid w:val="00F737A5"/>
    <w:rsid w:val="00F73868"/>
    <w:rsid w:val="00F74659"/>
    <w:rsid w:val="00F74AF1"/>
    <w:rsid w:val="00F74E61"/>
    <w:rsid w:val="00F75115"/>
    <w:rsid w:val="00F75213"/>
    <w:rsid w:val="00F75DCF"/>
    <w:rsid w:val="00F76CAB"/>
    <w:rsid w:val="00F80880"/>
    <w:rsid w:val="00F82293"/>
    <w:rsid w:val="00F8236A"/>
    <w:rsid w:val="00F83059"/>
    <w:rsid w:val="00F83256"/>
    <w:rsid w:val="00F8677A"/>
    <w:rsid w:val="00F86AD6"/>
    <w:rsid w:val="00F90B56"/>
    <w:rsid w:val="00F92970"/>
    <w:rsid w:val="00F93D23"/>
    <w:rsid w:val="00F941ED"/>
    <w:rsid w:val="00F9491B"/>
    <w:rsid w:val="00F9681A"/>
    <w:rsid w:val="00F97838"/>
    <w:rsid w:val="00FA2378"/>
    <w:rsid w:val="00FA38B0"/>
    <w:rsid w:val="00FA4617"/>
    <w:rsid w:val="00FA53CF"/>
    <w:rsid w:val="00FA6611"/>
    <w:rsid w:val="00FA7585"/>
    <w:rsid w:val="00FB1661"/>
    <w:rsid w:val="00FB34C9"/>
    <w:rsid w:val="00FB3FD9"/>
    <w:rsid w:val="00FB434F"/>
    <w:rsid w:val="00FB4D1A"/>
    <w:rsid w:val="00FB5573"/>
    <w:rsid w:val="00FB777A"/>
    <w:rsid w:val="00FC0772"/>
    <w:rsid w:val="00FC10F4"/>
    <w:rsid w:val="00FC2683"/>
    <w:rsid w:val="00FC443D"/>
    <w:rsid w:val="00FC65EC"/>
    <w:rsid w:val="00FC6DE9"/>
    <w:rsid w:val="00FC6F06"/>
    <w:rsid w:val="00FC71AD"/>
    <w:rsid w:val="00FC73A1"/>
    <w:rsid w:val="00FC7850"/>
    <w:rsid w:val="00FD0103"/>
    <w:rsid w:val="00FD0375"/>
    <w:rsid w:val="00FD0B4D"/>
    <w:rsid w:val="00FD1361"/>
    <w:rsid w:val="00FD1429"/>
    <w:rsid w:val="00FD2434"/>
    <w:rsid w:val="00FD26B0"/>
    <w:rsid w:val="00FD2BD1"/>
    <w:rsid w:val="00FD33C4"/>
    <w:rsid w:val="00FD42E2"/>
    <w:rsid w:val="00FD493F"/>
    <w:rsid w:val="00FD4EBB"/>
    <w:rsid w:val="00FD59E5"/>
    <w:rsid w:val="00FD6103"/>
    <w:rsid w:val="00FD7409"/>
    <w:rsid w:val="00FE1193"/>
    <w:rsid w:val="00FE135A"/>
    <w:rsid w:val="00FE1BCD"/>
    <w:rsid w:val="00FE20FB"/>
    <w:rsid w:val="00FE217B"/>
    <w:rsid w:val="00FE247B"/>
    <w:rsid w:val="00FE3CD8"/>
    <w:rsid w:val="00FE41DC"/>
    <w:rsid w:val="00FE4236"/>
    <w:rsid w:val="00FE46D8"/>
    <w:rsid w:val="00FE497C"/>
    <w:rsid w:val="00FE50DB"/>
    <w:rsid w:val="00FE53F1"/>
    <w:rsid w:val="00FE55B0"/>
    <w:rsid w:val="00FE66F4"/>
    <w:rsid w:val="00FE6D81"/>
    <w:rsid w:val="00FE704A"/>
    <w:rsid w:val="00FF0475"/>
    <w:rsid w:val="00FF0567"/>
    <w:rsid w:val="00FF08E9"/>
    <w:rsid w:val="00FF1258"/>
    <w:rsid w:val="00FF227E"/>
    <w:rsid w:val="00FF4427"/>
    <w:rsid w:val="00FF4F50"/>
    <w:rsid w:val="00FF5597"/>
    <w:rsid w:val="00FF55D6"/>
    <w:rsid w:val="00FF5600"/>
    <w:rsid w:val="00FF5D14"/>
    <w:rsid w:val="00FF654D"/>
    <w:rsid w:val="00FF66A6"/>
    <w:rsid w:val="00FF6B01"/>
    <w:rsid w:val="00FF70F2"/>
    <w:rsid w:val="00FF74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5585"/>
    <o:shapelayout v:ext="edit">
      <o:idmap v:ext="edit" data="1"/>
    </o:shapelayout>
  </w:shapeDefaults>
  <w:decimalSymbol w:val="."/>
  <w:listSeparator w:val=";"/>
  <w14:docId w14:val="301008DF"/>
  <w15:chartTrackingRefBased/>
  <w15:docId w15:val="{465B9938-9EF4-43C6-88D8-B573422A5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0A8"/>
    <w:rPr>
      <w:rFonts w:ascii="Arial" w:hAnsi="Arial"/>
      <w:lang w:eastAsia="ar-SA"/>
    </w:rPr>
  </w:style>
  <w:style w:type="paragraph" w:styleId="Titre1">
    <w:name w:val="heading 1"/>
    <w:aliases w:val="CM GRAND TITRE,Présents/absents"/>
    <w:basedOn w:val="Normal"/>
    <w:next w:val="Normal"/>
    <w:link w:val="Titre1Car"/>
    <w:qFormat/>
    <w:pPr>
      <w:keepNext/>
      <w:pBdr>
        <w:top w:val="single" w:sz="20" w:space="0" w:color="000000" w:shadow="1"/>
        <w:left w:val="single" w:sz="20" w:space="1" w:color="000000" w:shadow="1"/>
        <w:bottom w:val="single" w:sz="20" w:space="7" w:color="000000" w:shadow="1"/>
        <w:right w:val="single" w:sz="20" w:space="4" w:color="000000" w:shadow="1"/>
      </w:pBdr>
      <w:jc w:val="center"/>
      <w:outlineLvl w:val="0"/>
    </w:pPr>
    <w:rPr>
      <w:rFonts w:cs="Arial"/>
      <w:b/>
      <w:bCs/>
      <w:w w:val="120"/>
      <w:kern w:val="1"/>
      <w:sz w:val="28"/>
      <w:szCs w:val="28"/>
    </w:rPr>
  </w:style>
  <w:style w:type="paragraph" w:styleId="Titre2">
    <w:name w:val="heading 2"/>
    <w:aliases w:val="CM TITRE DELIB"/>
    <w:basedOn w:val="Normal"/>
    <w:next w:val="Normal"/>
    <w:link w:val="Titre2Car"/>
    <w:qFormat/>
    <w:pPr>
      <w:keepNext/>
      <w:numPr>
        <w:ilvl w:val="1"/>
        <w:numId w:val="1"/>
      </w:numPr>
      <w:pBdr>
        <w:top w:val="double" w:sz="1" w:space="1" w:color="800080" w:shadow="1"/>
        <w:left w:val="double" w:sz="1" w:space="4" w:color="800080" w:shadow="1"/>
        <w:bottom w:val="double" w:sz="1" w:space="1" w:color="800080" w:shadow="1"/>
        <w:right w:val="double" w:sz="1" w:space="4" w:color="800080" w:shadow="1"/>
      </w:pBdr>
      <w:shd w:val="clear" w:color="auto" w:fill="E6E6E6"/>
      <w:spacing w:before="240" w:after="60"/>
      <w:outlineLvl w:val="1"/>
    </w:pPr>
    <w:rPr>
      <w:b/>
      <w:bCs/>
      <w:iCs/>
      <w:w w:val="120"/>
      <w:sz w:val="24"/>
      <w:szCs w:val="24"/>
      <w:lang w:val="x-none"/>
    </w:rPr>
  </w:style>
  <w:style w:type="paragraph" w:styleId="Titre3">
    <w:name w:val="heading 3"/>
    <w:basedOn w:val="Normal"/>
    <w:next w:val="Normal"/>
    <w:link w:val="Titre3Car"/>
    <w:qFormat/>
    <w:pPr>
      <w:keepNext/>
      <w:numPr>
        <w:ilvl w:val="2"/>
        <w:numId w:val="1"/>
      </w:numPr>
      <w:shd w:val="clear" w:color="auto" w:fill="E6E6E6"/>
      <w:jc w:val="center"/>
      <w:outlineLvl w:val="2"/>
    </w:pPr>
    <w:rPr>
      <w:rFonts w:cs="Arial"/>
      <w:b/>
      <w:bCs/>
      <w:color w:val="800080"/>
      <w:sz w:val="22"/>
      <w:szCs w:val="22"/>
    </w:rPr>
  </w:style>
  <w:style w:type="paragraph" w:styleId="Titre4">
    <w:name w:val="heading 4"/>
    <w:basedOn w:val="Normal"/>
    <w:next w:val="Normal"/>
    <w:link w:val="Titre4Car"/>
    <w:uiPriority w:val="9"/>
    <w:semiHidden/>
    <w:unhideWhenUsed/>
    <w:qFormat/>
    <w:rsid w:val="001C08CC"/>
    <w:pPr>
      <w:keepNext/>
      <w:keepLines/>
      <w:spacing w:before="40"/>
      <w:outlineLvl w:val="3"/>
    </w:pPr>
    <w:rPr>
      <w:rFonts w:asciiTheme="majorHAnsi" w:eastAsiaTheme="majorEastAsia" w:hAnsiTheme="majorHAnsi" w:cstheme="majorBidi"/>
      <w:i/>
      <w:iCs/>
      <w:color w:val="2F5496" w:themeColor="accent1" w:themeShade="BF"/>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Comic Sans MS" w:eastAsia="Times New Roman" w:hAnsi="Comic Sans MS" w:cs="Times New Roman"/>
    </w:rPr>
  </w:style>
  <w:style w:type="character" w:customStyle="1" w:styleId="WW8Num1z1">
    <w:name w:val="WW8Num1z1"/>
    <w:rPr>
      <w:rFonts w:ascii="Courier New" w:hAnsi="Courier New" w:cs="Cooper Black"/>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Times New Roman" w:hAnsi="Times New Roman"/>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Times New Roman" w:hAnsi="Times New Roman"/>
    </w:rPr>
  </w:style>
  <w:style w:type="character" w:customStyle="1" w:styleId="WW8Num8z0">
    <w:name w:val="WW8Num8z0"/>
    <w:rPr>
      <w:rFonts w:ascii="Symbol" w:hAnsi="Symbol"/>
      <w:color w:val="auto"/>
    </w:rPr>
  </w:style>
  <w:style w:type="character" w:customStyle="1" w:styleId="WW8Num8z1">
    <w:name w:val="WW8Num8z1"/>
    <w:rPr>
      <w:rFonts w:ascii="Comic Sans MS" w:eastAsia="Times New Roman" w:hAnsi="Comic Sans MS" w:cs="Times New Roman"/>
    </w:rPr>
  </w:style>
  <w:style w:type="character" w:customStyle="1" w:styleId="WW8Num8z4">
    <w:name w:val="WW8Num8z4"/>
    <w:rPr>
      <w:rFonts w:ascii="Courier New" w:hAnsi="Courier New" w:cs="Wingdings"/>
    </w:rPr>
  </w:style>
  <w:style w:type="character" w:customStyle="1" w:styleId="WW8Num8z5">
    <w:name w:val="WW8Num8z5"/>
    <w:rPr>
      <w:rFonts w:ascii="Wingdings" w:hAnsi="Wingdings"/>
    </w:rPr>
  </w:style>
  <w:style w:type="character" w:customStyle="1" w:styleId="WW8Num8z6">
    <w:name w:val="WW8Num8z6"/>
    <w:rPr>
      <w:rFonts w:ascii="Symbol" w:hAnsi="Symbol"/>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Times New Roman" w:hAnsi="Times New Roman"/>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hAnsi="Times New Roman"/>
    </w:rPr>
  </w:style>
  <w:style w:type="character" w:customStyle="1" w:styleId="WW8Num14z0">
    <w:name w:val="WW8Num14z0"/>
    <w:rPr>
      <w:rFonts w:ascii="Symbol" w:hAnsi="Symbol"/>
      <w:color w:val="auto"/>
    </w:rPr>
  </w:style>
  <w:style w:type="character" w:customStyle="1" w:styleId="WW8Num14z1">
    <w:name w:val="WW8Num14z1"/>
    <w:rPr>
      <w:rFonts w:ascii="Comic Sans MS" w:eastAsia="Times New Roman" w:hAnsi="Comic Sans MS" w:cs="Times New Roman"/>
    </w:rPr>
  </w:style>
  <w:style w:type="character" w:customStyle="1" w:styleId="WW8Num14z2">
    <w:name w:val="WW8Num14z2"/>
    <w:rPr>
      <w:rFonts w:ascii="Symbol" w:hAnsi="Symbol"/>
      <w:sz w:val="24"/>
    </w:rPr>
  </w:style>
  <w:style w:type="character" w:customStyle="1" w:styleId="WW8Num14z4">
    <w:name w:val="WW8Num14z4"/>
    <w:rPr>
      <w:rFonts w:ascii="Courier New" w:hAnsi="Courier New" w:cs="Wingdings"/>
    </w:rPr>
  </w:style>
  <w:style w:type="character" w:customStyle="1" w:styleId="WW8Num14z5">
    <w:name w:val="WW8Num14z5"/>
    <w:rPr>
      <w:rFonts w:ascii="Wingdings" w:hAnsi="Wingdings"/>
    </w:rPr>
  </w:style>
  <w:style w:type="character" w:customStyle="1" w:styleId="WW8Num14z6">
    <w:name w:val="WW8Num14z6"/>
    <w:rPr>
      <w:rFonts w:ascii="Symbol" w:hAnsi="Symbo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Times New Roman" w:hAnsi="Times New Roman"/>
    </w:rPr>
  </w:style>
  <w:style w:type="character" w:customStyle="1" w:styleId="WW8Num17z0">
    <w:name w:val="WW8Num17z0"/>
    <w:rPr>
      <w:rFonts w:ascii="Monotype Sorts" w:hAnsi="Monotype Sorts"/>
      <w:color w:val="0000FF"/>
      <w:sz w:val="38"/>
    </w:rPr>
  </w:style>
  <w:style w:type="character" w:customStyle="1" w:styleId="WW8Num18z0">
    <w:name w:val="WW8Num18z0"/>
    <w:rPr>
      <w:rFonts w:ascii="Times New Roman" w:hAnsi="Times New Roman"/>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Policepardfaut1">
    <w:name w:val="Police par défaut1"/>
  </w:style>
  <w:style w:type="character" w:styleId="Numrodepage">
    <w:name w:val="page number"/>
    <w:basedOn w:val="Policepardfaut1"/>
  </w:style>
  <w:style w:type="character" w:styleId="lev">
    <w:name w:val="Strong"/>
    <w:uiPriority w:val="22"/>
    <w:qFormat/>
    <w:rPr>
      <w:b/>
      <w:bCs/>
    </w:rPr>
  </w:style>
  <w:style w:type="character" w:customStyle="1" w:styleId="En-tteCar">
    <w:name w:val="En-tête Car"/>
    <w:rPr>
      <w:rFonts w:ascii="Arial" w:hAnsi="Arial"/>
      <w:color w:val="800080"/>
      <w:sz w:val="18"/>
      <w:szCs w:val="18"/>
      <w:shd w:val="clear" w:color="auto" w:fill="F3F3F3"/>
    </w:rPr>
  </w:style>
  <w:style w:type="paragraph" w:customStyle="1" w:styleId="Titre10">
    <w:name w:val="Titre1"/>
    <w:basedOn w:val="Normal"/>
    <w:next w:val="Corpsdetexte"/>
    <w:pPr>
      <w:keepNext/>
      <w:spacing w:before="240" w:after="120"/>
    </w:pPr>
    <w:rPr>
      <w:rFonts w:eastAsia="Lucida Sans Unicode" w:cs="Tahoma"/>
      <w:sz w:val="28"/>
      <w:szCs w:val="28"/>
    </w:rPr>
  </w:style>
  <w:style w:type="paragraph" w:styleId="Corpsdetexte">
    <w:name w:val="Body Text"/>
    <w:basedOn w:val="Normal"/>
    <w:link w:val="CorpsdetexteCar"/>
    <w:pPr>
      <w:pBdr>
        <w:top w:val="single" w:sz="4" w:space="1" w:color="000000"/>
        <w:left w:val="single" w:sz="4" w:space="4" w:color="000000"/>
        <w:bottom w:val="single" w:sz="4" w:space="1" w:color="000000"/>
        <w:right w:val="single" w:sz="4" w:space="4" w:color="000000"/>
      </w:pBdr>
      <w:shd w:val="clear" w:color="auto" w:fill="E5E5E5"/>
    </w:pPr>
    <w:rPr>
      <w:rFonts w:ascii="Century Gothic" w:hAnsi="Century Gothic"/>
    </w:r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En-tte">
    <w:name w:val="header"/>
    <w:aliases w:val="CM En-tête de page"/>
    <w:basedOn w:val="Normal"/>
    <w:link w:val="En-tteCar1"/>
    <w:pPr>
      <w:shd w:val="clear" w:color="auto" w:fill="F3F3F3"/>
      <w:tabs>
        <w:tab w:val="center" w:pos="3969"/>
        <w:tab w:val="right" w:pos="8505"/>
      </w:tabs>
      <w:ind w:left="-567"/>
    </w:pPr>
    <w:rPr>
      <w:color w:val="800080"/>
      <w:sz w:val="18"/>
      <w:szCs w:val="18"/>
    </w:rPr>
  </w:style>
  <w:style w:type="paragraph" w:customStyle="1" w:styleId="CONSEILMUNICIPAL">
    <w:name w:val="CONSEIL MUNICIPAL"/>
    <w:basedOn w:val="Normal"/>
  </w:style>
  <w:style w:type="paragraph" w:styleId="Pieddepage">
    <w:name w:val="footer"/>
    <w:basedOn w:val="Normal"/>
    <w:link w:val="PieddepageCar"/>
    <w:uiPriority w:val="99"/>
    <w:pPr>
      <w:tabs>
        <w:tab w:val="center" w:pos="4536"/>
        <w:tab w:val="right" w:pos="9072"/>
      </w:tabs>
    </w:pPr>
  </w:style>
  <w:style w:type="paragraph" w:customStyle="1" w:styleId="normalSR">
    <w:name w:val="normalSR"/>
    <w:basedOn w:val="Normal"/>
    <w:next w:val="Normal"/>
    <w:pPr>
      <w:tabs>
        <w:tab w:val="left" w:pos="0"/>
        <w:tab w:val="left" w:pos="3686"/>
        <w:tab w:val="left" w:pos="3969"/>
      </w:tabs>
    </w:pPr>
    <w:rPr>
      <w:sz w:val="22"/>
      <w:szCs w:val="22"/>
    </w:rPr>
  </w:style>
  <w:style w:type="paragraph" w:customStyle="1" w:styleId="Titre1PrsentsabsentsCMGRANDTITRE">
    <w:name w:val="Titre 1.Présents/absents.CM GRAND TITRE"/>
    <w:next w:val="Normal"/>
    <w:pPr>
      <w:widowControl w:val="0"/>
      <w:suppressAutoHyphens/>
      <w:spacing w:before="120" w:after="120"/>
      <w:jc w:val="both"/>
    </w:pPr>
    <w:rPr>
      <w:rFonts w:ascii="Century Gothic" w:eastAsia="Arial" w:hAnsi="Century Gothic"/>
      <w:b/>
      <w:sz w:val="22"/>
      <w:lang w:eastAsia="ar-SA"/>
    </w:rPr>
  </w:style>
  <w:style w:type="paragraph" w:customStyle="1" w:styleId="Corpsdetexte21">
    <w:name w:val="Corps de texte 21"/>
    <w:basedOn w:val="Normal"/>
    <w:pPr>
      <w:tabs>
        <w:tab w:val="left" w:pos="709"/>
      </w:tabs>
      <w:jc w:val="both"/>
    </w:pPr>
    <w:rPr>
      <w:rFonts w:ascii="Century Gothic" w:hAnsi="Century Gothic"/>
      <w:sz w:val="24"/>
    </w:rPr>
  </w:style>
  <w:style w:type="paragraph" w:styleId="Retraitcorpsdetexte">
    <w:name w:val="Body Text Indent"/>
    <w:basedOn w:val="Normal"/>
    <w:link w:val="RetraitcorpsdetexteCar"/>
    <w:pPr>
      <w:ind w:left="567"/>
    </w:pPr>
    <w:rPr>
      <w:rFonts w:ascii="Century Gothic" w:hAnsi="Century Gothic"/>
      <w:sz w:val="22"/>
    </w:rPr>
  </w:style>
  <w:style w:type="paragraph" w:customStyle="1" w:styleId="Retraitcorpsdetexte21">
    <w:name w:val="Retrait corps de texte 21"/>
    <w:basedOn w:val="Normal"/>
    <w:pPr>
      <w:ind w:firstLine="708"/>
      <w:jc w:val="both"/>
    </w:pPr>
    <w:rPr>
      <w:rFonts w:ascii="Century Gothic" w:hAnsi="Century Gothic"/>
      <w:i/>
    </w:rPr>
  </w:style>
  <w:style w:type="paragraph" w:customStyle="1" w:styleId="Corpsdetexte31">
    <w:name w:val="Corps de texte 31"/>
    <w:basedOn w:val="Normal"/>
    <w:pPr>
      <w:jc w:val="both"/>
    </w:pPr>
    <w:rPr>
      <w:rFonts w:ascii="Century Gothic" w:hAnsi="Century Gothic"/>
    </w:rPr>
  </w:style>
  <w:style w:type="paragraph" w:customStyle="1" w:styleId="Style">
    <w:name w:val="Style"/>
    <w:pPr>
      <w:widowControl w:val="0"/>
      <w:suppressAutoHyphens/>
      <w:autoSpaceDE w:val="0"/>
    </w:pPr>
    <w:rPr>
      <w:rFonts w:eastAsia="Arial"/>
      <w:sz w:val="24"/>
      <w:szCs w:val="24"/>
      <w:lang w:eastAsia="ar-SA"/>
    </w:rPr>
  </w:style>
  <w:style w:type="paragraph" w:styleId="Textedebulles">
    <w:name w:val="Balloon Text"/>
    <w:basedOn w:val="Normal"/>
    <w:link w:val="TextedebullesCar"/>
    <w:rPr>
      <w:rFonts w:ascii="Tahoma" w:hAnsi="Tahoma" w:cs="Tahoma"/>
      <w:sz w:val="16"/>
      <w:szCs w:val="16"/>
    </w:rPr>
  </w:style>
  <w:style w:type="paragraph" w:styleId="Paragraphedeliste">
    <w:name w:val="List Paragraph"/>
    <w:aliases w:val="chapitre,alinéa 1,6 pt paragraphe carré,List Paragraph1,List Paragraph,liste niveau 2,texte de base,Puce focus,Contact"/>
    <w:basedOn w:val="Normal"/>
    <w:link w:val="ParagraphedelisteCar"/>
    <w:uiPriority w:val="1"/>
    <w:qFormat/>
    <w:pPr>
      <w:ind w:left="708"/>
    </w:pPr>
  </w:style>
  <w:style w:type="paragraph" w:styleId="Listepuces">
    <w:name w:val="List Bullet"/>
    <w:basedOn w:val="Normal"/>
    <w:rsid w:val="00BD2680"/>
    <w:pPr>
      <w:numPr>
        <w:numId w:val="2"/>
      </w:numPr>
      <w:contextualSpacing/>
    </w:pPr>
    <w:rPr>
      <w:lang w:eastAsia="fr-FR"/>
    </w:rPr>
  </w:style>
  <w:style w:type="character" w:customStyle="1" w:styleId="Titre2Car">
    <w:name w:val="Titre 2 Car"/>
    <w:aliases w:val="CM TITRE DELIB Car"/>
    <w:link w:val="Titre2"/>
    <w:rsid w:val="00EF60AA"/>
    <w:rPr>
      <w:rFonts w:ascii="Arial" w:hAnsi="Arial"/>
      <w:b/>
      <w:bCs/>
      <w:iCs/>
      <w:w w:val="120"/>
      <w:sz w:val="24"/>
      <w:szCs w:val="24"/>
      <w:shd w:val="clear" w:color="auto" w:fill="E6E6E6"/>
      <w:lang w:val="x-none" w:eastAsia="ar-SA"/>
    </w:rPr>
  </w:style>
  <w:style w:type="paragraph" w:styleId="NormalWeb">
    <w:name w:val="Normal (Web)"/>
    <w:basedOn w:val="Normal"/>
    <w:uiPriority w:val="99"/>
    <w:unhideWhenUsed/>
    <w:rsid w:val="003E1E92"/>
    <w:pPr>
      <w:spacing w:before="100" w:beforeAutospacing="1" w:after="100" w:afterAutospacing="1"/>
    </w:pPr>
    <w:rPr>
      <w:rFonts w:ascii="Times New Roman" w:hAnsi="Times New Roman"/>
      <w:sz w:val="24"/>
      <w:szCs w:val="24"/>
      <w:lang w:eastAsia="fr-FR"/>
    </w:rPr>
  </w:style>
  <w:style w:type="paragraph" w:styleId="Sansinterligne">
    <w:name w:val="No Spacing"/>
    <w:uiPriority w:val="1"/>
    <w:qFormat/>
    <w:rsid w:val="00743880"/>
    <w:rPr>
      <w:sz w:val="24"/>
      <w:szCs w:val="24"/>
    </w:rPr>
  </w:style>
  <w:style w:type="table" w:styleId="Grilledutableau">
    <w:name w:val="Table Grid"/>
    <w:basedOn w:val="TableauNormal"/>
    <w:uiPriority w:val="59"/>
    <w:rsid w:val="00D3579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uiPriority w:val="20"/>
    <w:qFormat/>
    <w:rsid w:val="00EE0C03"/>
    <w:rPr>
      <w:i/>
      <w:iCs/>
    </w:rPr>
  </w:style>
  <w:style w:type="character" w:styleId="Marquedecommentaire">
    <w:name w:val="annotation reference"/>
    <w:uiPriority w:val="99"/>
    <w:semiHidden/>
    <w:unhideWhenUsed/>
    <w:rsid w:val="00151AA7"/>
    <w:rPr>
      <w:sz w:val="16"/>
      <w:szCs w:val="16"/>
    </w:rPr>
  </w:style>
  <w:style w:type="paragraph" w:styleId="Commentaire">
    <w:name w:val="annotation text"/>
    <w:basedOn w:val="Normal"/>
    <w:link w:val="CommentaireCar"/>
    <w:uiPriority w:val="99"/>
    <w:semiHidden/>
    <w:unhideWhenUsed/>
    <w:rsid w:val="00151AA7"/>
    <w:rPr>
      <w:lang w:val="x-none"/>
    </w:rPr>
  </w:style>
  <w:style w:type="character" w:customStyle="1" w:styleId="CommentaireCar">
    <w:name w:val="Commentaire Car"/>
    <w:link w:val="Commentaire"/>
    <w:uiPriority w:val="99"/>
    <w:semiHidden/>
    <w:rsid w:val="00151AA7"/>
    <w:rPr>
      <w:rFonts w:ascii="Arial" w:hAnsi="Arial"/>
      <w:lang w:eastAsia="ar-SA"/>
    </w:rPr>
  </w:style>
  <w:style w:type="paragraph" w:customStyle="1" w:styleId="western">
    <w:name w:val="western"/>
    <w:basedOn w:val="Normal"/>
    <w:rsid w:val="000A10BF"/>
    <w:pPr>
      <w:spacing w:before="100" w:beforeAutospacing="1" w:after="100" w:afterAutospacing="1"/>
    </w:pPr>
    <w:rPr>
      <w:rFonts w:ascii="Times New Roman" w:hAnsi="Times New Roman"/>
      <w:sz w:val="24"/>
      <w:szCs w:val="24"/>
      <w:lang w:eastAsia="fr-FR"/>
    </w:rPr>
  </w:style>
  <w:style w:type="paragraph" w:customStyle="1" w:styleId="puce-carrs-western">
    <w:name w:val="puce-carrés-western"/>
    <w:basedOn w:val="Normal"/>
    <w:rsid w:val="000A10BF"/>
    <w:pPr>
      <w:spacing w:before="100" w:beforeAutospacing="1" w:after="100" w:afterAutospacing="1"/>
    </w:pPr>
    <w:rPr>
      <w:rFonts w:ascii="Times New Roman" w:hAnsi="Times New Roman"/>
      <w:sz w:val="24"/>
      <w:szCs w:val="24"/>
      <w:lang w:eastAsia="fr-FR"/>
    </w:rPr>
  </w:style>
  <w:style w:type="character" w:styleId="Lienhypertexte">
    <w:name w:val="Hyperlink"/>
    <w:uiPriority w:val="99"/>
    <w:unhideWhenUsed/>
    <w:rsid w:val="00727BD2"/>
    <w:rPr>
      <w:color w:val="0000FF"/>
      <w:u w:val="single"/>
    </w:rPr>
  </w:style>
  <w:style w:type="paragraph" w:styleId="Textebrut">
    <w:name w:val="Plain Text"/>
    <w:basedOn w:val="Normal"/>
    <w:link w:val="TextebrutCar"/>
    <w:uiPriority w:val="99"/>
    <w:unhideWhenUsed/>
    <w:rsid w:val="000209FA"/>
    <w:rPr>
      <w:rFonts w:ascii="Calibri" w:eastAsia="Calibri" w:hAnsi="Calibri"/>
      <w:sz w:val="22"/>
      <w:szCs w:val="21"/>
      <w:lang w:eastAsia="en-US"/>
    </w:rPr>
  </w:style>
  <w:style w:type="character" w:customStyle="1" w:styleId="TextebrutCar">
    <w:name w:val="Texte brut Car"/>
    <w:link w:val="Textebrut"/>
    <w:uiPriority w:val="99"/>
    <w:rsid w:val="000209FA"/>
    <w:rPr>
      <w:rFonts w:ascii="Calibri" w:eastAsia="Calibri" w:hAnsi="Calibri"/>
      <w:sz w:val="22"/>
      <w:szCs w:val="21"/>
      <w:lang w:eastAsia="en-US"/>
    </w:rPr>
  </w:style>
  <w:style w:type="character" w:customStyle="1" w:styleId="PieddepageCar">
    <w:name w:val="Pied de page Car"/>
    <w:link w:val="Pieddepage"/>
    <w:uiPriority w:val="99"/>
    <w:rsid w:val="00D5744A"/>
    <w:rPr>
      <w:rFonts w:ascii="Arial" w:hAnsi="Arial"/>
      <w:lang w:eastAsia="ar-SA"/>
    </w:rPr>
  </w:style>
  <w:style w:type="paragraph" w:customStyle="1" w:styleId="Default">
    <w:name w:val="Default"/>
    <w:rsid w:val="008252ED"/>
    <w:pPr>
      <w:autoSpaceDE w:val="0"/>
      <w:autoSpaceDN w:val="0"/>
      <w:adjustRightInd w:val="0"/>
    </w:pPr>
    <w:rPr>
      <w:rFonts w:ascii="Garamond" w:eastAsia="Calibri" w:hAnsi="Garamond" w:cs="Garamond"/>
      <w:color w:val="000000"/>
      <w:sz w:val="24"/>
      <w:szCs w:val="24"/>
      <w:lang w:eastAsia="en-US"/>
    </w:rPr>
  </w:style>
  <w:style w:type="paragraph" w:customStyle="1" w:styleId="Contenudetableau">
    <w:name w:val="Contenu de tableau"/>
    <w:basedOn w:val="Normal"/>
    <w:rsid w:val="007A084D"/>
    <w:pPr>
      <w:widowControl w:val="0"/>
      <w:suppressLineNumbers/>
      <w:suppressAutoHyphens/>
    </w:pPr>
    <w:rPr>
      <w:rFonts w:ascii="Times New Roman" w:eastAsia="Andale Sans UI" w:hAnsi="Times New Roman"/>
      <w:kern w:val="1"/>
      <w:sz w:val="24"/>
      <w:szCs w:val="24"/>
    </w:rPr>
  </w:style>
  <w:style w:type="paragraph" w:customStyle="1" w:styleId="Standard">
    <w:name w:val="Standard"/>
    <w:rsid w:val="00931EEA"/>
    <w:pPr>
      <w:widowControl w:val="0"/>
      <w:suppressAutoHyphens/>
      <w:autoSpaceDN w:val="0"/>
      <w:textAlignment w:val="baseline"/>
    </w:pPr>
    <w:rPr>
      <w:rFonts w:ascii="Arial" w:eastAsia="SimSun" w:hAnsi="Arial" w:cs="Mangal"/>
      <w:kern w:val="3"/>
      <w:sz w:val="24"/>
      <w:szCs w:val="24"/>
      <w:lang w:eastAsia="zh-CN" w:bidi="hi-IN"/>
    </w:rPr>
  </w:style>
  <w:style w:type="character" w:customStyle="1" w:styleId="RetraitcorpsdetexteCar">
    <w:name w:val="Retrait corps de texte Car"/>
    <w:link w:val="Retraitcorpsdetexte"/>
    <w:rsid w:val="00603A84"/>
    <w:rPr>
      <w:rFonts w:ascii="Century Gothic" w:hAnsi="Century Gothic"/>
      <w:sz w:val="22"/>
      <w:lang w:eastAsia="ar-SA"/>
    </w:rPr>
  </w:style>
  <w:style w:type="character" w:customStyle="1" w:styleId="ParagraphedelisteCar">
    <w:name w:val="Paragraphe de liste Car"/>
    <w:aliases w:val="chapitre Car,alinéa 1 Car,6 pt paragraphe carré Car,List Paragraph1 Car,List Paragraph Car,liste niveau 2 Car,texte de base Car,Puce focus Car,Contact Car"/>
    <w:link w:val="Paragraphedeliste"/>
    <w:uiPriority w:val="1"/>
    <w:locked/>
    <w:rsid w:val="003E2D70"/>
    <w:rPr>
      <w:rFonts w:ascii="Arial" w:hAnsi="Arial"/>
      <w:lang w:eastAsia="ar-SA"/>
    </w:rPr>
  </w:style>
  <w:style w:type="numbering" w:customStyle="1" w:styleId="WW8Num1001">
    <w:name w:val="WW8Num1001"/>
    <w:basedOn w:val="Aucuneliste"/>
    <w:rsid w:val="007B20E0"/>
    <w:pPr>
      <w:numPr>
        <w:numId w:val="3"/>
      </w:numPr>
    </w:pPr>
  </w:style>
  <w:style w:type="paragraph" w:styleId="Sous-titre">
    <w:name w:val="Subtitle"/>
    <w:basedOn w:val="Normal"/>
    <w:next w:val="Normal"/>
    <w:link w:val="Sous-titreCar"/>
    <w:qFormat/>
    <w:rsid w:val="00393EF6"/>
    <w:pPr>
      <w:numPr>
        <w:ilvl w:val="1"/>
      </w:numPr>
      <w:spacing w:after="160"/>
    </w:pPr>
    <w:rPr>
      <w:rFonts w:asciiTheme="minorHAnsi" w:eastAsiaTheme="minorEastAsia" w:hAnsiTheme="minorHAnsi" w:cstheme="minorBidi"/>
      <w:color w:val="5A5A5A" w:themeColor="text1" w:themeTint="A5"/>
      <w:spacing w:val="15"/>
      <w:sz w:val="22"/>
      <w:szCs w:val="22"/>
      <w:lang w:eastAsia="fr-FR"/>
    </w:rPr>
  </w:style>
  <w:style w:type="character" w:customStyle="1" w:styleId="Sous-titreCar">
    <w:name w:val="Sous-titre Car"/>
    <w:basedOn w:val="Policepardfaut"/>
    <w:link w:val="Sous-titre"/>
    <w:rsid w:val="00393EF6"/>
    <w:rPr>
      <w:rFonts w:asciiTheme="minorHAnsi" w:eastAsiaTheme="minorEastAsia" w:hAnsiTheme="minorHAnsi" w:cstheme="minorBidi"/>
      <w:color w:val="5A5A5A" w:themeColor="text1" w:themeTint="A5"/>
      <w:spacing w:val="15"/>
      <w:sz w:val="22"/>
      <w:szCs w:val="22"/>
    </w:rPr>
  </w:style>
  <w:style w:type="paragraph" w:styleId="Objetducommentaire">
    <w:name w:val="annotation subject"/>
    <w:basedOn w:val="Commentaire"/>
    <w:next w:val="Commentaire"/>
    <w:link w:val="ObjetducommentaireCar"/>
    <w:uiPriority w:val="99"/>
    <w:semiHidden/>
    <w:unhideWhenUsed/>
    <w:rsid w:val="00CF6CA1"/>
    <w:rPr>
      <w:b/>
      <w:bCs/>
      <w:lang w:val="fr-FR"/>
    </w:rPr>
  </w:style>
  <w:style w:type="character" w:customStyle="1" w:styleId="ObjetducommentaireCar">
    <w:name w:val="Objet du commentaire Car"/>
    <w:basedOn w:val="CommentaireCar"/>
    <w:link w:val="Objetducommentaire"/>
    <w:uiPriority w:val="99"/>
    <w:semiHidden/>
    <w:rsid w:val="00CF6CA1"/>
    <w:rPr>
      <w:rFonts w:ascii="Arial" w:hAnsi="Arial"/>
      <w:b/>
      <w:bCs/>
      <w:lang w:eastAsia="ar-SA"/>
    </w:rPr>
  </w:style>
  <w:style w:type="paragraph" w:customStyle="1" w:styleId="bodytext">
    <w:name w:val="bodytext"/>
    <w:basedOn w:val="Normal"/>
    <w:rsid w:val="00C2647A"/>
    <w:pPr>
      <w:spacing w:before="100" w:beforeAutospacing="1" w:after="100" w:afterAutospacing="1"/>
    </w:pPr>
    <w:rPr>
      <w:rFonts w:ascii="Times New Roman" w:hAnsi="Times New Roman"/>
      <w:sz w:val="24"/>
      <w:szCs w:val="24"/>
      <w:lang w:eastAsia="fr-FR"/>
    </w:rPr>
  </w:style>
  <w:style w:type="table" w:customStyle="1" w:styleId="Grilledutableau1">
    <w:name w:val="Grille du tableau1"/>
    <w:basedOn w:val="TableauNormal"/>
    <w:next w:val="Grilledutableau"/>
    <w:rsid w:val="00A54F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A54F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7261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umros">
    <w:name w:val="List Number"/>
    <w:basedOn w:val="Normal"/>
    <w:uiPriority w:val="99"/>
    <w:semiHidden/>
    <w:unhideWhenUsed/>
    <w:rsid w:val="00A27A8B"/>
    <w:pPr>
      <w:numPr>
        <w:numId w:val="4"/>
      </w:numPr>
      <w:contextualSpacing/>
    </w:pPr>
    <w:rPr>
      <w:rFonts w:ascii="Times New Roman" w:hAnsi="Times New Roman"/>
      <w:sz w:val="24"/>
      <w:szCs w:val="24"/>
      <w:lang w:eastAsia="fr-FR"/>
    </w:rPr>
  </w:style>
  <w:style w:type="character" w:customStyle="1" w:styleId="En-tteCar1">
    <w:name w:val="En-tête Car1"/>
    <w:aliases w:val="CM En-tête de page Car"/>
    <w:basedOn w:val="Policepardfaut"/>
    <w:link w:val="En-tte"/>
    <w:rsid w:val="000E404E"/>
    <w:rPr>
      <w:rFonts w:ascii="Arial" w:hAnsi="Arial"/>
      <w:color w:val="800080"/>
      <w:sz w:val="18"/>
      <w:szCs w:val="18"/>
      <w:shd w:val="clear" w:color="auto" w:fill="F3F3F3"/>
      <w:lang w:eastAsia="ar-SA"/>
    </w:rPr>
  </w:style>
  <w:style w:type="character" w:customStyle="1" w:styleId="Titre4Car">
    <w:name w:val="Titre 4 Car"/>
    <w:basedOn w:val="Policepardfaut"/>
    <w:link w:val="Titre4"/>
    <w:uiPriority w:val="9"/>
    <w:semiHidden/>
    <w:rsid w:val="001C08CC"/>
    <w:rPr>
      <w:rFonts w:asciiTheme="majorHAnsi" w:eastAsiaTheme="majorEastAsia" w:hAnsiTheme="majorHAnsi" w:cstheme="majorBidi"/>
      <w:i/>
      <w:iCs/>
      <w:color w:val="2F5496" w:themeColor="accent1" w:themeShade="BF"/>
      <w:sz w:val="24"/>
      <w:szCs w:val="24"/>
    </w:rPr>
  </w:style>
  <w:style w:type="paragraph" w:styleId="Corpsdetexte2">
    <w:name w:val="Body Text 2"/>
    <w:basedOn w:val="Normal"/>
    <w:link w:val="Corpsdetexte2Car"/>
    <w:rsid w:val="001C08CC"/>
    <w:pPr>
      <w:jc w:val="both"/>
    </w:pPr>
    <w:rPr>
      <w:rFonts w:cs="Arial"/>
      <w:b/>
      <w:bCs/>
      <w:w w:val="150"/>
      <w:sz w:val="24"/>
      <w:szCs w:val="24"/>
      <w:lang w:eastAsia="fr-FR"/>
    </w:rPr>
  </w:style>
  <w:style w:type="character" w:customStyle="1" w:styleId="Corpsdetexte2Car">
    <w:name w:val="Corps de texte 2 Car"/>
    <w:basedOn w:val="Policepardfaut"/>
    <w:link w:val="Corpsdetexte2"/>
    <w:rsid w:val="001C08CC"/>
    <w:rPr>
      <w:rFonts w:ascii="Arial" w:hAnsi="Arial" w:cs="Arial"/>
      <w:b/>
      <w:bCs/>
      <w:w w:val="150"/>
      <w:sz w:val="24"/>
      <w:szCs w:val="24"/>
    </w:rPr>
  </w:style>
  <w:style w:type="paragraph" w:styleId="Titre">
    <w:name w:val="Title"/>
    <w:basedOn w:val="Normal"/>
    <w:next w:val="Normal"/>
    <w:link w:val="TitreCar"/>
    <w:uiPriority w:val="10"/>
    <w:qFormat/>
    <w:rsid w:val="001C08CC"/>
    <w:pPr>
      <w:spacing w:before="240" w:after="60"/>
      <w:jc w:val="center"/>
      <w:outlineLvl w:val="0"/>
    </w:pPr>
    <w:rPr>
      <w:rFonts w:ascii="Cambria" w:hAnsi="Cambria"/>
      <w:b/>
      <w:bCs/>
      <w:kern w:val="28"/>
      <w:sz w:val="32"/>
      <w:szCs w:val="32"/>
      <w:lang w:val="x-none" w:eastAsia="x-none"/>
    </w:rPr>
  </w:style>
  <w:style w:type="character" w:customStyle="1" w:styleId="TitreCar">
    <w:name w:val="Titre Car"/>
    <w:basedOn w:val="Policepardfaut"/>
    <w:link w:val="Titre"/>
    <w:uiPriority w:val="10"/>
    <w:rsid w:val="001C08CC"/>
    <w:rPr>
      <w:rFonts w:ascii="Cambria" w:hAnsi="Cambria"/>
      <w:b/>
      <w:bCs/>
      <w:kern w:val="28"/>
      <w:sz w:val="32"/>
      <w:szCs w:val="32"/>
      <w:lang w:val="x-none" w:eastAsia="x-none"/>
    </w:rPr>
  </w:style>
  <w:style w:type="paragraph" w:customStyle="1" w:styleId="guide-bp-note">
    <w:name w:val="guide-bp-note"/>
    <w:basedOn w:val="Normal"/>
    <w:rsid w:val="001C08CC"/>
    <w:pPr>
      <w:spacing w:before="100" w:beforeAutospacing="1" w:after="100" w:afterAutospacing="1"/>
    </w:pPr>
    <w:rPr>
      <w:rFonts w:ascii="Times New Roman" w:hAnsi="Times New Roman"/>
      <w:sz w:val="24"/>
      <w:szCs w:val="24"/>
      <w:lang w:eastAsia="fr-FR"/>
    </w:rPr>
  </w:style>
  <w:style w:type="character" w:customStyle="1" w:styleId="Titre3Car">
    <w:name w:val="Titre 3 Car"/>
    <w:link w:val="Titre3"/>
    <w:rsid w:val="001C08CC"/>
    <w:rPr>
      <w:rFonts w:ascii="Arial" w:hAnsi="Arial" w:cs="Arial"/>
      <w:b/>
      <w:bCs/>
      <w:color w:val="800080"/>
      <w:sz w:val="22"/>
      <w:szCs w:val="22"/>
      <w:shd w:val="clear" w:color="auto" w:fill="E6E6E6"/>
      <w:lang w:eastAsia="ar-SA"/>
    </w:rPr>
  </w:style>
  <w:style w:type="character" w:customStyle="1" w:styleId="Mentionnonrsolue1">
    <w:name w:val="Mention non résolue1"/>
    <w:uiPriority w:val="99"/>
    <w:semiHidden/>
    <w:unhideWhenUsed/>
    <w:rsid w:val="001C08CC"/>
    <w:rPr>
      <w:color w:val="605E5C"/>
      <w:shd w:val="clear" w:color="auto" w:fill="E1DFDD"/>
    </w:rPr>
  </w:style>
  <w:style w:type="paragraph" w:customStyle="1" w:styleId="VuConsidrant">
    <w:name w:val="Vu.Considérant"/>
    <w:basedOn w:val="Normal"/>
    <w:rsid w:val="001C08CC"/>
    <w:pPr>
      <w:suppressAutoHyphens/>
      <w:autoSpaceDE w:val="0"/>
      <w:spacing w:after="140" w:line="276" w:lineRule="auto"/>
      <w:jc w:val="both"/>
    </w:pPr>
    <w:rPr>
      <w:rFonts w:eastAsia="Calibri" w:cs="Arial"/>
    </w:rPr>
  </w:style>
  <w:style w:type="paragraph" w:customStyle="1" w:styleId="Pieddepage1">
    <w:name w:val="Pied de page1"/>
    <w:basedOn w:val="Normal"/>
    <w:rsid w:val="001C08CC"/>
    <w:pPr>
      <w:widowControl w:val="0"/>
      <w:tabs>
        <w:tab w:val="center" w:pos="4536"/>
        <w:tab w:val="right" w:pos="9072"/>
      </w:tabs>
      <w:suppressAutoHyphens/>
      <w:autoSpaceDN w:val="0"/>
      <w:textAlignment w:val="baseline"/>
    </w:pPr>
    <w:rPr>
      <w:rFonts w:ascii="Liberation Serif" w:eastAsia="SimSun" w:hAnsi="Liberation Serif" w:cs="Mangal"/>
      <w:kern w:val="3"/>
      <w:sz w:val="24"/>
      <w:szCs w:val="21"/>
      <w:lang w:eastAsia="zh-CN" w:bidi="hi-IN"/>
    </w:rPr>
  </w:style>
  <w:style w:type="character" w:customStyle="1" w:styleId="st">
    <w:name w:val="st"/>
    <w:rsid w:val="001C08CC"/>
  </w:style>
  <w:style w:type="character" w:customStyle="1" w:styleId="lrzxr">
    <w:name w:val="lrzxr"/>
    <w:rsid w:val="001C08CC"/>
  </w:style>
  <w:style w:type="character" w:customStyle="1" w:styleId="Titre1Car">
    <w:name w:val="Titre 1 Car"/>
    <w:aliases w:val="CM GRAND TITRE Car,Présents/absents Car"/>
    <w:basedOn w:val="Policepardfaut"/>
    <w:link w:val="Titre1"/>
    <w:rsid w:val="001C08CC"/>
    <w:rPr>
      <w:rFonts w:ascii="Arial" w:hAnsi="Arial" w:cs="Arial"/>
      <w:b/>
      <w:bCs/>
      <w:w w:val="120"/>
      <w:kern w:val="1"/>
      <w:sz w:val="28"/>
      <w:szCs w:val="28"/>
      <w:lang w:eastAsia="ar-SA"/>
    </w:rPr>
  </w:style>
  <w:style w:type="character" w:customStyle="1" w:styleId="CorpsdetexteCar">
    <w:name w:val="Corps de texte Car"/>
    <w:basedOn w:val="Policepardfaut"/>
    <w:link w:val="Corpsdetexte"/>
    <w:rsid w:val="001C08CC"/>
    <w:rPr>
      <w:rFonts w:ascii="Century Gothic" w:hAnsi="Century Gothic"/>
      <w:shd w:val="clear" w:color="auto" w:fill="E5E5E5"/>
      <w:lang w:eastAsia="ar-SA"/>
    </w:rPr>
  </w:style>
  <w:style w:type="character" w:customStyle="1" w:styleId="TextedebullesCar">
    <w:name w:val="Texte de bulles Car"/>
    <w:basedOn w:val="Policepardfaut"/>
    <w:link w:val="Textedebulles"/>
    <w:rsid w:val="001C08CC"/>
    <w:rPr>
      <w:rFonts w:ascii="Tahoma" w:hAnsi="Tahoma" w:cs="Tahoma"/>
      <w:sz w:val="16"/>
      <w:szCs w:val="16"/>
      <w:lang w:eastAsia="ar-SA"/>
    </w:rPr>
  </w:style>
  <w:style w:type="character" w:styleId="Lienhypertextesuivivisit">
    <w:name w:val="FollowedHyperlink"/>
    <w:basedOn w:val="Policepardfaut"/>
    <w:uiPriority w:val="99"/>
    <w:semiHidden/>
    <w:unhideWhenUsed/>
    <w:rsid w:val="001C08CC"/>
    <w:rPr>
      <w:color w:val="954F72" w:themeColor="followedHyperlink"/>
      <w:u w:val="single"/>
    </w:rPr>
  </w:style>
  <w:style w:type="paragraph" w:styleId="Corpsdetexte3">
    <w:name w:val="Body Text 3"/>
    <w:basedOn w:val="Normal"/>
    <w:link w:val="Corpsdetexte3Car"/>
    <w:uiPriority w:val="99"/>
    <w:semiHidden/>
    <w:unhideWhenUsed/>
    <w:rsid w:val="00575350"/>
    <w:pPr>
      <w:spacing w:after="120"/>
    </w:pPr>
    <w:rPr>
      <w:rFonts w:ascii="Times New Roman" w:hAnsi="Times New Roman"/>
      <w:sz w:val="16"/>
      <w:szCs w:val="16"/>
      <w:lang w:eastAsia="fr-FR"/>
    </w:rPr>
  </w:style>
  <w:style w:type="character" w:customStyle="1" w:styleId="Corpsdetexte3Car">
    <w:name w:val="Corps de texte 3 Car"/>
    <w:basedOn w:val="Policepardfaut"/>
    <w:link w:val="Corpsdetexte3"/>
    <w:uiPriority w:val="99"/>
    <w:semiHidden/>
    <w:rsid w:val="00575350"/>
    <w:rPr>
      <w:sz w:val="16"/>
      <w:szCs w:val="16"/>
    </w:rPr>
  </w:style>
  <w:style w:type="paragraph" w:customStyle="1" w:styleId="Textbody">
    <w:name w:val="Text body"/>
    <w:basedOn w:val="Standard"/>
    <w:rsid w:val="000D7FDB"/>
    <w:pPr>
      <w:widowControl/>
      <w:spacing w:before="120"/>
      <w:jc w:val="both"/>
    </w:pPr>
    <w:rPr>
      <w:rFonts w:eastAsia="Arial" w:cs="Arial"/>
      <w:sz w:val="20"/>
      <w:szCs w:val="20"/>
    </w:rPr>
  </w:style>
  <w:style w:type="numbering" w:customStyle="1" w:styleId="WW8Num10011">
    <w:name w:val="WW8Num10011"/>
    <w:basedOn w:val="Aucuneliste"/>
    <w:rsid w:val="000D7FDB"/>
  </w:style>
  <w:style w:type="table" w:customStyle="1" w:styleId="Grilledutableau4">
    <w:name w:val="Grille du tableau4"/>
    <w:basedOn w:val="TableauNormal"/>
    <w:next w:val="Grilledutableau"/>
    <w:uiPriority w:val="39"/>
    <w:rsid w:val="000D7F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1B03CF"/>
  </w:style>
  <w:style w:type="character" w:customStyle="1" w:styleId="basewrapper">
    <w:name w:val="base_wrapper"/>
    <w:basedOn w:val="Policepardfaut"/>
    <w:rsid w:val="00626F0F"/>
  </w:style>
  <w:style w:type="character" w:customStyle="1" w:styleId="Normal1">
    <w:name w:val="Normal1"/>
    <w:basedOn w:val="Policepardfaut"/>
    <w:rsid w:val="00626F0F"/>
  </w:style>
  <w:style w:type="paragraph" w:customStyle="1" w:styleId="09-TexteLosangesBleus">
    <w:name w:val="09 - Texte Losanges Bleus"/>
    <w:basedOn w:val="Normal"/>
    <w:qFormat/>
    <w:rsid w:val="00626F0F"/>
    <w:pPr>
      <w:numPr>
        <w:numId w:val="5"/>
      </w:numPr>
      <w:tabs>
        <w:tab w:val="left" w:pos="240"/>
      </w:tabs>
      <w:spacing w:before="120" w:line="240" w:lineRule="exact"/>
      <w:ind w:left="227" w:hanging="227"/>
      <w:jc w:val="both"/>
    </w:pPr>
    <w:rPr>
      <w:rFonts w:ascii="Calibri" w:hAnsi="Calibri"/>
      <w:b/>
      <w:sz w:val="22"/>
      <w:szCs w:val="22"/>
      <w:lang w:eastAsia="en-US"/>
    </w:rPr>
  </w:style>
  <w:style w:type="numbering" w:customStyle="1" w:styleId="WW8Num10012">
    <w:name w:val="WW8Num10012"/>
    <w:basedOn w:val="Aucuneliste"/>
    <w:rsid w:val="00DE39F3"/>
  </w:style>
  <w:style w:type="numbering" w:customStyle="1" w:styleId="WW8Num10013">
    <w:name w:val="WW8Num10013"/>
    <w:basedOn w:val="Aucuneliste"/>
    <w:rsid w:val="00DE39F3"/>
  </w:style>
  <w:style w:type="table" w:customStyle="1" w:styleId="Grilledutableau5">
    <w:name w:val="Grille du tableau5"/>
    <w:basedOn w:val="TableauNormal"/>
    <w:next w:val="Grilledutableau"/>
    <w:uiPriority w:val="39"/>
    <w:rsid w:val="00DE39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014">
    <w:name w:val="WW8Num10014"/>
    <w:basedOn w:val="Aucuneliste"/>
    <w:rsid w:val="001B4B27"/>
  </w:style>
  <w:style w:type="numbering" w:customStyle="1" w:styleId="WW8Num10015">
    <w:name w:val="WW8Num10015"/>
    <w:basedOn w:val="Aucuneliste"/>
    <w:rsid w:val="00D86957"/>
  </w:style>
  <w:style w:type="paragraph" w:customStyle="1" w:styleId="TableParagraph">
    <w:name w:val="Table Paragraph"/>
    <w:basedOn w:val="Normal"/>
    <w:uiPriority w:val="1"/>
    <w:qFormat/>
    <w:rsid w:val="00C36504"/>
    <w:pPr>
      <w:widowControl w:val="0"/>
      <w:autoSpaceDE w:val="0"/>
      <w:autoSpaceDN w:val="0"/>
      <w:spacing w:line="210" w:lineRule="exact"/>
      <w:jc w:val="center"/>
    </w:pPr>
    <w:rPr>
      <w:rFonts w:ascii="Arial MT" w:eastAsia="Arial MT" w:hAnsi="Arial MT" w:cs="Arial MT"/>
      <w:sz w:val="22"/>
      <w:szCs w:val="22"/>
      <w:lang w:eastAsia="en-US"/>
    </w:rPr>
  </w:style>
  <w:style w:type="table" w:customStyle="1" w:styleId="TableNormal">
    <w:name w:val="Table Normal"/>
    <w:uiPriority w:val="2"/>
    <w:semiHidden/>
    <w:qFormat/>
    <w:rsid w:val="00C36504"/>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exte">
    <w:name w:val="texte"/>
    <w:basedOn w:val="Normal"/>
    <w:qFormat/>
    <w:rsid w:val="00275D54"/>
    <w:pPr>
      <w:suppressAutoHyphens/>
    </w:pPr>
    <w:rPr>
      <w:rFonts w:ascii="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2440">
      <w:bodyDiv w:val="1"/>
      <w:marLeft w:val="0"/>
      <w:marRight w:val="0"/>
      <w:marTop w:val="0"/>
      <w:marBottom w:val="0"/>
      <w:divBdr>
        <w:top w:val="none" w:sz="0" w:space="0" w:color="auto"/>
        <w:left w:val="none" w:sz="0" w:space="0" w:color="auto"/>
        <w:bottom w:val="none" w:sz="0" w:space="0" w:color="auto"/>
        <w:right w:val="none" w:sz="0" w:space="0" w:color="auto"/>
      </w:divBdr>
    </w:div>
    <w:div w:id="26298313">
      <w:bodyDiv w:val="1"/>
      <w:marLeft w:val="0"/>
      <w:marRight w:val="0"/>
      <w:marTop w:val="0"/>
      <w:marBottom w:val="0"/>
      <w:divBdr>
        <w:top w:val="none" w:sz="0" w:space="0" w:color="auto"/>
        <w:left w:val="none" w:sz="0" w:space="0" w:color="auto"/>
        <w:bottom w:val="none" w:sz="0" w:space="0" w:color="auto"/>
        <w:right w:val="none" w:sz="0" w:space="0" w:color="auto"/>
      </w:divBdr>
    </w:div>
    <w:div w:id="41441783">
      <w:bodyDiv w:val="1"/>
      <w:marLeft w:val="0"/>
      <w:marRight w:val="0"/>
      <w:marTop w:val="0"/>
      <w:marBottom w:val="0"/>
      <w:divBdr>
        <w:top w:val="none" w:sz="0" w:space="0" w:color="auto"/>
        <w:left w:val="none" w:sz="0" w:space="0" w:color="auto"/>
        <w:bottom w:val="none" w:sz="0" w:space="0" w:color="auto"/>
        <w:right w:val="none" w:sz="0" w:space="0" w:color="auto"/>
      </w:divBdr>
    </w:div>
    <w:div w:id="93522981">
      <w:bodyDiv w:val="1"/>
      <w:marLeft w:val="0"/>
      <w:marRight w:val="0"/>
      <w:marTop w:val="0"/>
      <w:marBottom w:val="0"/>
      <w:divBdr>
        <w:top w:val="none" w:sz="0" w:space="0" w:color="auto"/>
        <w:left w:val="none" w:sz="0" w:space="0" w:color="auto"/>
        <w:bottom w:val="none" w:sz="0" w:space="0" w:color="auto"/>
        <w:right w:val="none" w:sz="0" w:space="0" w:color="auto"/>
      </w:divBdr>
    </w:div>
    <w:div w:id="116606504">
      <w:bodyDiv w:val="1"/>
      <w:marLeft w:val="0"/>
      <w:marRight w:val="0"/>
      <w:marTop w:val="0"/>
      <w:marBottom w:val="0"/>
      <w:divBdr>
        <w:top w:val="none" w:sz="0" w:space="0" w:color="auto"/>
        <w:left w:val="none" w:sz="0" w:space="0" w:color="auto"/>
        <w:bottom w:val="none" w:sz="0" w:space="0" w:color="auto"/>
        <w:right w:val="none" w:sz="0" w:space="0" w:color="auto"/>
      </w:divBdr>
    </w:div>
    <w:div w:id="138882139">
      <w:bodyDiv w:val="1"/>
      <w:marLeft w:val="0"/>
      <w:marRight w:val="0"/>
      <w:marTop w:val="0"/>
      <w:marBottom w:val="0"/>
      <w:divBdr>
        <w:top w:val="none" w:sz="0" w:space="0" w:color="auto"/>
        <w:left w:val="none" w:sz="0" w:space="0" w:color="auto"/>
        <w:bottom w:val="none" w:sz="0" w:space="0" w:color="auto"/>
        <w:right w:val="none" w:sz="0" w:space="0" w:color="auto"/>
      </w:divBdr>
    </w:div>
    <w:div w:id="177350878">
      <w:bodyDiv w:val="1"/>
      <w:marLeft w:val="0"/>
      <w:marRight w:val="0"/>
      <w:marTop w:val="0"/>
      <w:marBottom w:val="0"/>
      <w:divBdr>
        <w:top w:val="none" w:sz="0" w:space="0" w:color="auto"/>
        <w:left w:val="none" w:sz="0" w:space="0" w:color="auto"/>
        <w:bottom w:val="none" w:sz="0" w:space="0" w:color="auto"/>
        <w:right w:val="none" w:sz="0" w:space="0" w:color="auto"/>
      </w:divBdr>
    </w:div>
    <w:div w:id="189534002">
      <w:bodyDiv w:val="1"/>
      <w:marLeft w:val="0"/>
      <w:marRight w:val="0"/>
      <w:marTop w:val="0"/>
      <w:marBottom w:val="0"/>
      <w:divBdr>
        <w:top w:val="none" w:sz="0" w:space="0" w:color="auto"/>
        <w:left w:val="none" w:sz="0" w:space="0" w:color="auto"/>
        <w:bottom w:val="none" w:sz="0" w:space="0" w:color="auto"/>
        <w:right w:val="none" w:sz="0" w:space="0" w:color="auto"/>
      </w:divBdr>
    </w:div>
    <w:div w:id="196822527">
      <w:bodyDiv w:val="1"/>
      <w:marLeft w:val="0"/>
      <w:marRight w:val="0"/>
      <w:marTop w:val="0"/>
      <w:marBottom w:val="0"/>
      <w:divBdr>
        <w:top w:val="none" w:sz="0" w:space="0" w:color="auto"/>
        <w:left w:val="none" w:sz="0" w:space="0" w:color="auto"/>
        <w:bottom w:val="none" w:sz="0" w:space="0" w:color="auto"/>
        <w:right w:val="none" w:sz="0" w:space="0" w:color="auto"/>
      </w:divBdr>
    </w:div>
    <w:div w:id="218981526">
      <w:bodyDiv w:val="1"/>
      <w:marLeft w:val="0"/>
      <w:marRight w:val="0"/>
      <w:marTop w:val="0"/>
      <w:marBottom w:val="0"/>
      <w:divBdr>
        <w:top w:val="none" w:sz="0" w:space="0" w:color="auto"/>
        <w:left w:val="none" w:sz="0" w:space="0" w:color="auto"/>
        <w:bottom w:val="none" w:sz="0" w:space="0" w:color="auto"/>
        <w:right w:val="none" w:sz="0" w:space="0" w:color="auto"/>
      </w:divBdr>
    </w:div>
    <w:div w:id="227813111">
      <w:bodyDiv w:val="1"/>
      <w:marLeft w:val="0"/>
      <w:marRight w:val="0"/>
      <w:marTop w:val="0"/>
      <w:marBottom w:val="0"/>
      <w:divBdr>
        <w:top w:val="none" w:sz="0" w:space="0" w:color="auto"/>
        <w:left w:val="none" w:sz="0" w:space="0" w:color="auto"/>
        <w:bottom w:val="none" w:sz="0" w:space="0" w:color="auto"/>
        <w:right w:val="none" w:sz="0" w:space="0" w:color="auto"/>
      </w:divBdr>
    </w:div>
    <w:div w:id="248928168">
      <w:bodyDiv w:val="1"/>
      <w:marLeft w:val="0"/>
      <w:marRight w:val="0"/>
      <w:marTop w:val="0"/>
      <w:marBottom w:val="0"/>
      <w:divBdr>
        <w:top w:val="none" w:sz="0" w:space="0" w:color="auto"/>
        <w:left w:val="none" w:sz="0" w:space="0" w:color="auto"/>
        <w:bottom w:val="none" w:sz="0" w:space="0" w:color="auto"/>
        <w:right w:val="none" w:sz="0" w:space="0" w:color="auto"/>
      </w:divBdr>
      <w:divsChild>
        <w:div w:id="1198658681">
          <w:marLeft w:val="0"/>
          <w:marRight w:val="0"/>
          <w:marTop w:val="0"/>
          <w:marBottom w:val="0"/>
          <w:divBdr>
            <w:top w:val="none" w:sz="0" w:space="0" w:color="auto"/>
            <w:left w:val="none" w:sz="0" w:space="0" w:color="auto"/>
            <w:bottom w:val="none" w:sz="0" w:space="0" w:color="auto"/>
            <w:right w:val="none" w:sz="0" w:space="0" w:color="auto"/>
          </w:divBdr>
        </w:div>
      </w:divsChild>
    </w:div>
    <w:div w:id="261451247">
      <w:bodyDiv w:val="1"/>
      <w:marLeft w:val="0"/>
      <w:marRight w:val="0"/>
      <w:marTop w:val="0"/>
      <w:marBottom w:val="0"/>
      <w:divBdr>
        <w:top w:val="none" w:sz="0" w:space="0" w:color="auto"/>
        <w:left w:val="none" w:sz="0" w:space="0" w:color="auto"/>
        <w:bottom w:val="none" w:sz="0" w:space="0" w:color="auto"/>
        <w:right w:val="none" w:sz="0" w:space="0" w:color="auto"/>
      </w:divBdr>
    </w:div>
    <w:div w:id="315842374">
      <w:bodyDiv w:val="1"/>
      <w:marLeft w:val="0"/>
      <w:marRight w:val="0"/>
      <w:marTop w:val="0"/>
      <w:marBottom w:val="0"/>
      <w:divBdr>
        <w:top w:val="none" w:sz="0" w:space="0" w:color="auto"/>
        <w:left w:val="none" w:sz="0" w:space="0" w:color="auto"/>
        <w:bottom w:val="none" w:sz="0" w:space="0" w:color="auto"/>
        <w:right w:val="none" w:sz="0" w:space="0" w:color="auto"/>
      </w:divBdr>
    </w:div>
    <w:div w:id="325280036">
      <w:bodyDiv w:val="1"/>
      <w:marLeft w:val="0"/>
      <w:marRight w:val="0"/>
      <w:marTop w:val="0"/>
      <w:marBottom w:val="0"/>
      <w:divBdr>
        <w:top w:val="none" w:sz="0" w:space="0" w:color="auto"/>
        <w:left w:val="none" w:sz="0" w:space="0" w:color="auto"/>
        <w:bottom w:val="none" w:sz="0" w:space="0" w:color="auto"/>
        <w:right w:val="none" w:sz="0" w:space="0" w:color="auto"/>
      </w:divBdr>
    </w:div>
    <w:div w:id="377365103">
      <w:bodyDiv w:val="1"/>
      <w:marLeft w:val="0"/>
      <w:marRight w:val="0"/>
      <w:marTop w:val="0"/>
      <w:marBottom w:val="0"/>
      <w:divBdr>
        <w:top w:val="none" w:sz="0" w:space="0" w:color="auto"/>
        <w:left w:val="none" w:sz="0" w:space="0" w:color="auto"/>
        <w:bottom w:val="none" w:sz="0" w:space="0" w:color="auto"/>
        <w:right w:val="none" w:sz="0" w:space="0" w:color="auto"/>
      </w:divBdr>
    </w:div>
    <w:div w:id="384643284">
      <w:bodyDiv w:val="1"/>
      <w:marLeft w:val="0"/>
      <w:marRight w:val="0"/>
      <w:marTop w:val="0"/>
      <w:marBottom w:val="0"/>
      <w:divBdr>
        <w:top w:val="none" w:sz="0" w:space="0" w:color="auto"/>
        <w:left w:val="none" w:sz="0" w:space="0" w:color="auto"/>
        <w:bottom w:val="none" w:sz="0" w:space="0" w:color="auto"/>
        <w:right w:val="none" w:sz="0" w:space="0" w:color="auto"/>
      </w:divBdr>
    </w:div>
    <w:div w:id="395056890">
      <w:bodyDiv w:val="1"/>
      <w:marLeft w:val="0"/>
      <w:marRight w:val="0"/>
      <w:marTop w:val="0"/>
      <w:marBottom w:val="0"/>
      <w:divBdr>
        <w:top w:val="none" w:sz="0" w:space="0" w:color="auto"/>
        <w:left w:val="none" w:sz="0" w:space="0" w:color="auto"/>
        <w:bottom w:val="none" w:sz="0" w:space="0" w:color="auto"/>
        <w:right w:val="none" w:sz="0" w:space="0" w:color="auto"/>
      </w:divBdr>
    </w:div>
    <w:div w:id="405539184">
      <w:bodyDiv w:val="1"/>
      <w:marLeft w:val="0"/>
      <w:marRight w:val="0"/>
      <w:marTop w:val="0"/>
      <w:marBottom w:val="0"/>
      <w:divBdr>
        <w:top w:val="none" w:sz="0" w:space="0" w:color="auto"/>
        <w:left w:val="none" w:sz="0" w:space="0" w:color="auto"/>
        <w:bottom w:val="none" w:sz="0" w:space="0" w:color="auto"/>
        <w:right w:val="none" w:sz="0" w:space="0" w:color="auto"/>
      </w:divBdr>
    </w:div>
    <w:div w:id="495000092">
      <w:bodyDiv w:val="1"/>
      <w:marLeft w:val="0"/>
      <w:marRight w:val="0"/>
      <w:marTop w:val="0"/>
      <w:marBottom w:val="0"/>
      <w:divBdr>
        <w:top w:val="none" w:sz="0" w:space="0" w:color="auto"/>
        <w:left w:val="none" w:sz="0" w:space="0" w:color="auto"/>
        <w:bottom w:val="none" w:sz="0" w:space="0" w:color="auto"/>
        <w:right w:val="none" w:sz="0" w:space="0" w:color="auto"/>
      </w:divBdr>
    </w:div>
    <w:div w:id="550573842">
      <w:bodyDiv w:val="1"/>
      <w:marLeft w:val="0"/>
      <w:marRight w:val="0"/>
      <w:marTop w:val="0"/>
      <w:marBottom w:val="0"/>
      <w:divBdr>
        <w:top w:val="none" w:sz="0" w:space="0" w:color="auto"/>
        <w:left w:val="none" w:sz="0" w:space="0" w:color="auto"/>
        <w:bottom w:val="none" w:sz="0" w:space="0" w:color="auto"/>
        <w:right w:val="none" w:sz="0" w:space="0" w:color="auto"/>
      </w:divBdr>
    </w:div>
    <w:div w:id="552931240">
      <w:bodyDiv w:val="1"/>
      <w:marLeft w:val="0"/>
      <w:marRight w:val="0"/>
      <w:marTop w:val="0"/>
      <w:marBottom w:val="0"/>
      <w:divBdr>
        <w:top w:val="none" w:sz="0" w:space="0" w:color="auto"/>
        <w:left w:val="none" w:sz="0" w:space="0" w:color="auto"/>
        <w:bottom w:val="none" w:sz="0" w:space="0" w:color="auto"/>
        <w:right w:val="none" w:sz="0" w:space="0" w:color="auto"/>
      </w:divBdr>
    </w:div>
    <w:div w:id="571887993">
      <w:bodyDiv w:val="1"/>
      <w:marLeft w:val="0"/>
      <w:marRight w:val="0"/>
      <w:marTop w:val="0"/>
      <w:marBottom w:val="0"/>
      <w:divBdr>
        <w:top w:val="none" w:sz="0" w:space="0" w:color="auto"/>
        <w:left w:val="none" w:sz="0" w:space="0" w:color="auto"/>
        <w:bottom w:val="none" w:sz="0" w:space="0" w:color="auto"/>
        <w:right w:val="none" w:sz="0" w:space="0" w:color="auto"/>
      </w:divBdr>
      <w:divsChild>
        <w:div w:id="5334136">
          <w:marLeft w:val="0"/>
          <w:marRight w:val="0"/>
          <w:marTop w:val="0"/>
          <w:marBottom w:val="0"/>
          <w:divBdr>
            <w:top w:val="none" w:sz="0" w:space="0" w:color="auto"/>
            <w:left w:val="none" w:sz="0" w:space="0" w:color="auto"/>
            <w:bottom w:val="none" w:sz="0" w:space="0" w:color="auto"/>
            <w:right w:val="none" w:sz="0" w:space="0" w:color="auto"/>
          </w:divBdr>
        </w:div>
        <w:div w:id="23068802">
          <w:marLeft w:val="0"/>
          <w:marRight w:val="0"/>
          <w:marTop w:val="0"/>
          <w:marBottom w:val="0"/>
          <w:divBdr>
            <w:top w:val="none" w:sz="0" w:space="0" w:color="auto"/>
            <w:left w:val="none" w:sz="0" w:space="0" w:color="auto"/>
            <w:bottom w:val="none" w:sz="0" w:space="0" w:color="auto"/>
            <w:right w:val="none" w:sz="0" w:space="0" w:color="auto"/>
          </w:divBdr>
        </w:div>
        <w:div w:id="87123094">
          <w:marLeft w:val="0"/>
          <w:marRight w:val="0"/>
          <w:marTop w:val="0"/>
          <w:marBottom w:val="0"/>
          <w:divBdr>
            <w:top w:val="none" w:sz="0" w:space="0" w:color="auto"/>
            <w:left w:val="none" w:sz="0" w:space="0" w:color="auto"/>
            <w:bottom w:val="none" w:sz="0" w:space="0" w:color="auto"/>
            <w:right w:val="none" w:sz="0" w:space="0" w:color="auto"/>
          </w:divBdr>
        </w:div>
        <w:div w:id="150487222">
          <w:marLeft w:val="0"/>
          <w:marRight w:val="0"/>
          <w:marTop w:val="0"/>
          <w:marBottom w:val="0"/>
          <w:divBdr>
            <w:top w:val="none" w:sz="0" w:space="0" w:color="auto"/>
            <w:left w:val="none" w:sz="0" w:space="0" w:color="auto"/>
            <w:bottom w:val="none" w:sz="0" w:space="0" w:color="auto"/>
            <w:right w:val="none" w:sz="0" w:space="0" w:color="auto"/>
          </w:divBdr>
        </w:div>
        <w:div w:id="156192897">
          <w:marLeft w:val="0"/>
          <w:marRight w:val="0"/>
          <w:marTop w:val="0"/>
          <w:marBottom w:val="0"/>
          <w:divBdr>
            <w:top w:val="none" w:sz="0" w:space="0" w:color="auto"/>
            <w:left w:val="none" w:sz="0" w:space="0" w:color="auto"/>
            <w:bottom w:val="none" w:sz="0" w:space="0" w:color="auto"/>
            <w:right w:val="none" w:sz="0" w:space="0" w:color="auto"/>
          </w:divBdr>
        </w:div>
        <w:div w:id="160854077">
          <w:marLeft w:val="0"/>
          <w:marRight w:val="0"/>
          <w:marTop w:val="0"/>
          <w:marBottom w:val="0"/>
          <w:divBdr>
            <w:top w:val="none" w:sz="0" w:space="0" w:color="auto"/>
            <w:left w:val="none" w:sz="0" w:space="0" w:color="auto"/>
            <w:bottom w:val="none" w:sz="0" w:space="0" w:color="auto"/>
            <w:right w:val="none" w:sz="0" w:space="0" w:color="auto"/>
          </w:divBdr>
        </w:div>
        <w:div w:id="176846284">
          <w:marLeft w:val="0"/>
          <w:marRight w:val="0"/>
          <w:marTop w:val="0"/>
          <w:marBottom w:val="0"/>
          <w:divBdr>
            <w:top w:val="none" w:sz="0" w:space="0" w:color="auto"/>
            <w:left w:val="none" w:sz="0" w:space="0" w:color="auto"/>
            <w:bottom w:val="none" w:sz="0" w:space="0" w:color="auto"/>
            <w:right w:val="none" w:sz="0" w:space="0" w:color="auto"/>
          </w:divBdr>
        </w:div>
        <w:div w:id="180163364">
          <w:marLeft w:val="0"/>
          <w:marRight w:val="0"/>
          <w:marTop w:val="0"/>
          <w:marBottom w:val="0"/>
          <w:divBdr>
            <w:top w:val="none" w:sz="0" w:space="0" w:color="auto"/>
            <w:left w:val="none" w:sz="0" w:space="0" w:color="auto"/>
            <w:bottom w:val="none" w:sz="0" w:space="0" w:color="auto"/>
            <w:right w:val="none" w:sz="0" w:space="0" w:color="auto"/>
          </w:divBdr>
        </w:div>
        <w:div w:id="205871858">
          <w:marLeft w:val="0"/>
          <w:marRight w:val="0"/>
          <w:marTop w:val="0"/>
          <w:marBottom w:val="0"/>
          <w:divBdr>
            <w:top w:val="none" w:sz="0" w:space="0" w:color="auto"/>
            <w:left w:val="none" w:sz="0" w:space="0" w:color="auto"/>
            <w:bottom w:val="none" w:sz="0" w:space="0" w:color="auto"/>
            <w:right w:val="none" w:sz="0" w:space="0" w:color="auto"/>
          </w:divBdr>
        </w:div>
        <w:div w:id="213003225">
          <w:marLeft w:val="0"/>
          <w:marRight w:val="0"/>
          <w:marTop w:val="0"/>
          <w:marBottom w:val="0"/>
          <w:divBdr>
            <w:top w:val="none" w:sz="0" w:space="0" w:color="auto"/>
            <w:left w:val="none" w:sz="0" w:space="0" w:color="auto"/>
            <w:bottom w:val="none" w:sz="0" w:space="0" w:color="auto"/>
            <w:right w:val="none" w:sz="0" w:space="0" w:color="auto"/>
          </w:divBdr>
        </w:div>
        <w:div w:id="217715913">
          <w:marLeft w:val="0"/>
          <w:marRight w:val="0"/>
          <w:marTop w:val="0"/>
          <w:marBottom w:val="0"/>
          <w:divBdr>
            <w:top w:val="none" w:sz="0" w:space="0" w:color="auto"/>
            <w:left w:val="none" w:sz="0" w:space="0" w:color="auto"/>
            <w:bottom w:val="none" w:sz="0" w:space="0" w:color="auto"/>
            <w:right w:val="none" w:sz="0" w:space="0" w:color="auto"/>
          </w:divBdr>
        </w:div>
        <w:div w:id="283540694">
          <w:marLeft w:val="0"/>
          <w:marRight w:val="0"/>
          <w:marTop w:val="0"/>
          <w:marBottom w:val="0"/>
          <w:divBdr>
            <w:top w:val="none" w:sz="0" w:space="0" w:color="auto"/>
            <w:left w:val="none" w:sz="0" w:space="0" w:color="auto"/>
            <w:bottom w:val="none" w:sz="0" w:space="0" w:color="auto"/>
            <w:right w:val="none" w:sz="0" w:space="0" w:color="auto"/>
          </w:divBdr>
        </w:div>
        <w:div w:id="285819158">
          <w:marLeft w:val="0"/>
          <w:marRight w:val="0"/>
          <w:marTop w:val="0"/>
          <w:marBottom w:val="0"/>
          <w:divBdr>
            <w:top w:val="none" w:sz="0" w:space="0" w:color="auto"/>
            <w:left w:val="none" w:sz="0" w:space="0" w:color="auto"/>
            <w:bottom w:val="none" w:sz="0" w:space="0" w:color="auto"/>
            <w:right w:val="none" w:sz="0" w:space="0" w:color="auto"/>
          </w:divBdr>
        </w:div>
        <w:div w:id="286855031">
          <w:marLeft w:val="0"/>
          <w:marRight w:val="0"/>
          <w:marTop w:val="0"/>
          <w:marBottom w:val="0"/>
          <w:divBdr>
            <w:top w:val="none" w:sz="0" w:space="0" w:color="auto"/>
            <w:left w:val="none" w:sz="0" w:space="0" w:color="auto"/>
            <w:bottom w:val="none" w:sz="0" w:space="0" w:color="auto"/>
            <w:right w:val="none" w:sz="0" w:space="0" w:color="auto"/>
          </w:divBdr>
        </w:div>
        <w:div w:id="462846778">
          <w:marLeft w:val="0"/>
          <w:marRight w:val="0"/>
          <w:marTop w:val="0"/>
          <w:marBottom w:val="0"/>
          <w:divBdr>
            <w:top w:val="none" w:sz="0" w:space="0" w:color="auto"/>
            <w:left w:val="none" w:sz="0" w:space="0" w:color="auto"/>
            <w:bottom w:val="none" w:sz="0" w:space="0" w:color="auto"/>
            <w:right w:val="none" w:sz="0" w:space="0" w:color="auto"/>
          </w:divBdr>
        </w:div>
        <w:div w:id="667711581">
          <w:marLeft w:val="0"/>
          <w:marRight w:val="0"/>
          <w:marTop w:val="0"/>
          <w:marBottom w:val="0"/>
          <w:divBdr>
            <w:top w:val="none" w:sz="0" w:space="0" w:color="auto"/>
            <w:left w:val="none" w:sz="0" w:space="0" w:color="auto"/>
            <w:bottom w:val="none" w:sz="0" w:space="0" w:color="auto"/>
            <w:right w:val="none" w:sz="0" w:space="0" w:color="auto"/>
          </w:divBdr>
        </w:div>
        <w:div w:id="685983172">
          <w:marLeft w:val="0"/>
          <w:marRight w:val="0"/>
          <w:marTop w:val="0"/>
          <w:marBottom w:val="0"/>
          <w:divBdr>
            <w:top w:val="none" w:sz="0" w:space="0" w:color="auto"/>
            <w:left w:val="none" w:sz="0" w:space="0" w:color="auto"/>
            <w:bottom w:val="none" w:sz="0" w:space="0" w:color="auto"/>
            <w:right w:val="none" w:sz="0" w:space="0" w:color="auto"/>
          </w:divBdr>
        </w:div>
        <w:div w:id="733091006">
          <w:marLeft w:val="0"/>
          <w:marRight w:val="0"/>
          <w:marTop w:val="0"/>
          <w:marBottom w:val="0"/>
          <w:divBdr>
            <w:top w:val="none" w:sz="0" w:space="0" w:color="auto"/>
            <w:left w:val="none" w:sz="0" w:space="0" w:color="auto"/>
            <w:bottom w:val="none" w:sz="0" w:space="0" w:color="auto"/>
            <w:right w:val="none" w:sz="0" w:space="0" w:color="auto"/>
          </w:divBdr>
        </w:div>
        <w:div w:id="781995884">
          <w:marLeft w:val="0"/>
          <w:marRight w:val="0"/>
          <w:marTop w:val="0"/>
          <w:marBottom w:val="0"/>
          <w:divBdr>
            <w:top w:val="none" w:sz="0" w:space="0" w:color="auto"/>
            <w:left w:val="none" w:sz="0" w:space="0" w:color="auto"/>
            <w:bottom w:val="none" w:sz="0" w:space="0" w:color="auto"/>
            <w:right w:val="none" w:sz="0" w:space="0" w:color="auto"/>
          </w:divBdr>
        </w:div>
        <w:div w:id="853492786">
          <w:marLeft w:val="0"/>
          <w:marRight w:val="0"/>
          <w:marTop w:val="0"/>
          <w:marBottom w:val="0"/>
          <w:divBdr>
            <w:top w:val="none" w:sz="0" w:space="0" w:color="auto"/>
            <w:left w:val="none" w:sz="0" w:space="0" w:color="auto"/>
            <w:bottom w:val="none" w:sz="0" w:space="0" w:color="auto"/>
            <w:right w:val="none" w:sz="0" w:space="0" w:color="auto"/>
          </w:divBdr>
        </w:div>
        <w:div w:id="890312973">
          <w:marLeft w:val="0"/>
          <w:marRight w:val="0"/>
          <w:marTop w:val="0"/>
          <w:marBottom w:val="0"/>
          <w:divBdr>
            <w:top w:val="none" w:sz="0" w:space="0" w:color="auto"/>
            <w:left w:val="none" w:sz="0" w:space="0" w:color="auto"/>
            <w:bottom w:val="none" w:sz="0" w:space="0" w:color="auto"/>
            <w:right w:val="none" w:sz="0" w:space="0" w:color="auto"/>
          </w:divBdr>
        </w:div>
        <w:div w:id="919218433">
          <w:marLeft w:val="0"/>
          <w:marRight w:val="0"/>
          <w:marTop w:val="0"/>
          <w:marBottom w:val="0"/>
          <w:divBdr>
            <w:top w:val="none" w:sz="0" w:space="0" w:color="auto"/>
            <w:left w:val="none" w:sz="0" w:space="0" w:color="auto"/>
            <w:bottom w:val="none" w:sz="0" w:space="0" w:color="auto"/>
            <w:right w:val="none" w:sz="0" w:space="0" w:color="auto"/>
          </w:divBdr>
        </w:div>
        <w:div w:id="965698605">
          <w:marLeft w:val="0"/>
          <w:marRight w:val="0"/>
          <w:marTop w:val="0"/>
          <w:marBottom w:val="0"/>
          <w:divBdr>
            <w:top w:val="none" w:sz="0" w:space="0" w:color="auto"/>
            <w:left w:val="none" w:sz="0" w:space="0" w:color="auto"/>
            <w:bottom w:val="none" w:sz="0" w:space="0" w:color="auto"/>
            <w:right w:val="none" w:sz="0" w:space="0" w:color="auto"/>
          </w:divBdr>
        </w:div>
        <w:div w:id="967473006">
          <w:marLeft w:val="0"/>
          <w:marRight w:val="0"/>
          <w:marTop w:val="0"/>
          <w:marBottom w:val="0"/>
          <w:divBdr>
            <w:top w:val="none" w:sz="0" w:space="0" w:color="auto"/>
            <w:left w:val="none" w:sz="0" w:space="0" w:color="auto"/>
            <w:bottom w:val="none" w:sz="0" w:space="0" w:color="auto"/>
            <w:right w:val="none" w:sz="0" w:space="0" w:color="auto"/>
          </w:divBdr>
        </w:div>
        <w:div w:id="1110054825">
          <w:marLeft w:val="0"/>
          <w:marRight w:val="0"/>
          <w:marTop w:val="0"/>
          <w:marBottom w:val="0"/>
          <w:divBdr>
            <w:top w:val="none" w:sz="0" w:space="0" w:color="auto"/>
            <w:left w:val="none" w:sz="0" w:space="0" w:color="auto"/>
            <w:bottom w:val="none" w:sz="0" w:space="0" w:color="auto"/>
            <w:right w:val="none" w:sz="0" w:space="0" w:color="auto"/>
          </w:divBdr>
        </w:div>
        <w:div w:id="1199198079">
          <w:marLeft w:val="0"/>
          <w:marRight w:val="0"/>
          <w:marTop w:val="0"/>
          <w:marBottom w:val="0"/>
          <w:divBdr>
            <w:top w:val="none" w:sz="0" w:space="0" w:color="auto"/>
            <w:left w:val="none" w:sz="0" w:space="0" w:color="auto"/>
            <w:bottom w:val="none" w:sz="0" w:space="0" w:color="auto"/>
            <w:right w:val="none" w:sz="0" w:space="0" w:color="auto"/>
          </w:divBdr>
        </w:div>
        <w:div w:id="1201547701">
          <w:marLeft w:val="0"/>
          <w:marRight w:val="0"/>
          <w:marTop w:val="0"/>
          <w:marBottom w:val="0"/>
          <w:divBdr>
            <w:top w:val="none" w:sz="0" w:space="0" w:color="auto"/>
            <w:left w:val="none" w:sz="0" w:space="0" w:color="auto"/>
            <w:bottom w:val="none" w:sz="0" w:space="0" w:color="auto"/>
            <w:right w:val="none" w:sz="0" w:space="0" w:color="auto"/>
          </w:divBdr>
        </w:div>
        <w:div w:id="1265000230">
          <w:marLeft w:val="0"/>
          <w:marRight w:val="0"/>
          <w:marTop w:val="0"/>
          <w:marBottom w:val="0"/>
          <w:divBdr>
            <w:top w:val="none" w:sz="0" w:space="0" w:color="auto"/>
            <w:left w:val="none" w:sz="0" w:space="0" w:color="auto"/>
            <w:bottom w:val="none" w:sz="0" w:space="0" w:color="auto"/>
            <w:right w:val="none" w:sz="0" w:space="0" w:color="auto"/>
          </w:divBdr>
        </w:div>
        <w:div w:id="1289319471">
          <w:marLeft w:val="0"/>
          <w:marRight w:val="0"/>
          <w:marTop w:val="0"/>
          <w:marBottom w:val="0"/>
          <w:divBdr>
            <w:top w:val="none" w:sz="0" w:space="0" w:color="auto"/>
            <w:left w:val="none" w:sz="0" w:space="0" w:color="auto"/>
            <w:bottom w:val="none" w:sz="0" w:space="0" w:color="auto"/>
            <w:right w:val="none" w:sz="0" w:space="0" w:color="auto"/>
          </w:divBdr>
        </w:div>
        <w:div w:id="1306544968">
          <w:marLeft w:val="0"/>
          <w:marRight w:val="0"/>
          <w:marTop w:val="0"/>
          <w:marBottom w:val="0"/>
          <w:divBdr>
            <w:top w:val="none" w:sz="0" w:space="0" w:color="auto"/>
            <w:left w:val="none" w:sz="0" w:space="0" w:color="auto"/>
            <w:bottom w:val="none" w:sz="0" w:space="0" w:color="auto"/>
            <w:right w:val="none" w:sz="0" w:space="0" w:color="auto"/>
          </w:divBdr>
        </w:div>
        <w:div w:id="1357348599">
          <w:marLeft w:val="0"/>
          <w:marRight w:val="0"/>
          <w:marTop w:val="0"/>
          <w:marBottom w:val="0"/>
          <w:divBdr>
            <w:top w:val="none" w:sz="0" w:space="0" w:color="auto"/>
            <w:left w:val="none" w:sz="0" w:space="0" w:color="auto"/>
            <w:bottom w:val="none" w:sz="0" w:space="0" w:color="auto"/>
            <w:right w:val="none" w:sz="0" w:space="0" w:color="auto"/>
          </w:divBdr>
        </w:div>
        <w:div w:id="1365590907">
          <w:marLeft w:val="0"/>
          <w:marRight w:val="0"/>
          <w:marTop w:val="0"/>
          <w:marBottom w:val="0"/>
          <w:divBdr>
            <w:top w:val="none" w:sz="0" w:space="0" w:color="auto"/>
            <w:left w:val="none" w:sz="0" w:space="0" w:color="auto"/>
            <w:bottom w:val="none" w:sz="0" w:space="0" w:color="auto"/>
            <w:right w:val="none" w:sz="0" w:space="0" w:color="auto"/>
          </w:divBdr>
        </w:div>
        <w:div w:id="1379276556">
          <w:marLeft w:val="0"/>
          <w:marRight w:val="0"/>
          <w:marTop w:val="0"/>
          <w:marBottom w:val="0"/>
          <w:divBdr>
            <w:top w:val="none" w:sz="0" w:space="0" w:color="auto"/>
            <w:left w:val="none" w:sz="0" w:space="0" w:color="auto"/>
            <w:bottom w:val="none" w:sz="0" w:space="0" w:color="auto"/>
            <w:right w:val="none" w:sz="0" w:space="0" w:color="auto"/>
          </w:divBdr>
        </w:div>
        <w:div w:id="1438449887">
          <w:marLeft w:val="0"/>
          <w:marRight w:val="0"/>
          <w:marTop w:val="0"/>
          <w:marBottom w:val="0"/>
          <w:divBdr>
            <w:top w:val="none" w:sz="0" w:space="0" w:color="auto"/>
            <w:left w:val="none" w:sz="0" w:space="0" w:color="auto"/>
            <w:bottom w:val="none" w:sz="0" w:space="0" w:color="auto"/>
            <w:right w:val="none" w:sz="0" w:space="0" w:color="auto"/>
          </w:divBdr>
        </w:div>
        <w:div w:id="1489706697">
          <w:marLeft w:val="0"/>
          <w:marRight w:val="0"/>
          <w:marTop w:val="0"/>
          <w:marBottom w:val="0"/>
          <w:divBdr>
            <w:top w:val="none" w:sz="0" w:space="0" w:color="auto"/>
            <w:left w:val="none" w:sz="0" w:space="0" w:color="auto"/>
            <w:bottom w:val="none" w:sz="0" w:space="0" w:color="auto"/>
            <w:right w:val="none" w:sz="0" w:space="0" w:color="auto"/>
          </w:divBdr>
        </w:div>
        <w:div w:id="1493327250">
          <w:marLeft w:val="0"/>
          <w:marRight w:val="0"/>
          <w:marTop w:val="0"/>
          <w:marBottom w:val="0"/>
          <w:divBdr>
            <w:top w:val="none" w:sz="0" w:space="0" w:color="auto"/>
            <w:left w:val="none" w:sz="0" w:space="0" w:color="auto"/>
            <w:bottom w:val="none" w:sz="0" w:space="0" w:color="auto"/>
            <w:right w:val="none" w:sz="0" w:space="0" w:color="auto"/>
          </w:divBdr>
        </w:div>
        <w:div w:id="1516992400">
          <w:marLeft w:val="0"/>
          <w:marRight w:val="0"/>
          <w:marTop w:val="0"/>
          <w:marBottom w:val="0"/>
          <w:divBdr>
            <w:top w:val="none" w:sz="0" w:space="0" w:color="auto"/>
            <w:left w:val="none" w:sz="0" w:space="0" w:color="auto"/>
            <w:bottom w:val="none" w:sz="0" w:space="0" w:color="auto"/>
            <w:right w:val="none" w:sz="0" w:space="0" w:color="auto"/>
          </w:divBdr>
        </w:div>
        <w:div w:id="1574586018">
          <w:marLeft w:val="0"/>
          <w:marRight w:val="0"/>
          <w:marTop w:val="0"/>
          <w:marBottom w:val="0"/>
          <w:divBdr>
            <w:top w:val="none" w:sz="0" w:space="0" w:color="auto"/>
            <w:left w:val="none" w:sz="0" w:space="0" w:color="auto"/>
            <w:bottom w:val="none" w:sz="0" w:space="0" w:color="auto"/>
            <w:right w:val="none" w:sz="0" w:space="0" w:color="auto"/>
          </w:divBdr>
        </w:div>
        <w:div w:id="1578399471">
          <w:marLeft w:val="0"/>
          <w:marRight w:val="0"/>
          <w:marTop w:val="0"/>
          <w:marBottom w:val="0"/>
          <w:divBdr>
            <w:top w:val="none" w:sz="0" w:space="0" w:color="auto"/>
            <w:left w:val="none" w:sz="0" w:space="0" w:color="auto"/>
            <w:bottom w:val="none" w:sz="0" w:space="0" w:color="auto"/>
            <w:right w:val="none" w:sz="0" w:space="0" w:color="auto"/>
          </w:divBdr>
        </w:div>
        <w:div w:id="1636831455">
          <w:marLeft w:val="0"/>
          <w:marRight w:val="0"/>
          <w:marTop w:val="0"/>
          <w:marBottom w:val="0"/>
          <w:divBdr>
            <w:top w:val="none" w:sz="0" w:space="0" w:color="auto"/>
            <w:left w:val="none" w:sz="0" w:space="0" w:color="auto"/>
            <w:bottom w:val="none" w:sz="0" w:space="0" w:color="auto"/>
            <w:right w:val="none" w:sz="0" w:space="0" w:color="auto"/>
          </w:divBdr>
        </w:div>
        <w:div w:id="1690528877">
          <w:marLeft w:val="0"/>
          <w:marRight w:val="0"/>
          <w:marTop w:val="0"/>
          <w:marBottom w:val="0"/>
          <w:divBdr>
            <w:top w:val="none" w:sz="0" w:space="0" w:color="auto"/>
            <w:left w:val="none" w:sz="0" w:space="0" w:color="auto"/>
            <w:bottom w:val="none" w:sz="0" w:space="0" w:color="auto"/>
            <w:right w:val="none" w:sz="0" w:space="0" w:color="auto"/>
          </w:divBdr>
        </w:div>
        <w:div w:id="1744259141">
          <w:marLeft w:val="0"/>
          <w:marRight w:val="0"/>
          <w:marTop w:val="0"/>
          <w:marBottom w:val="0"/>
          <w:divBdr>
            <w:top w:val="none" w:sz="0" w:space="0" w:color="auto"/>
            <w:left w:val="none" w:sz="0" w:space="0" w:color="auto"/>
            <w:bottom w:val="none" w:sz="0" w:space="0" w:color="auto"/>
            <w:right w:val="none" w:sz="0" w:space="0" w:color="auto"/>
          </w:divBdr>
        </w:div>
        <w:div w:id="1762144472">
          <w:marLeft w:val="0"/>
          <w:marRight w:val="0"/>
          <w:marTop w:val="0"/>
          <w:marBottom w:val="0"/>
          <w:divBdr>
            <w:top w:val="none" w:sz="0" w:space="0" w:color="auto"/>
            <w:left w:val="none" w:sz="0" w:space="0" w:color="auto"/>
            <w:bottom w:val="none" w:sz="0" w:space="0" w:color="auto"/>
            <w:right w:val="none" w:sz="0" w:space="0" w:color="auto"/>
          </w:divBdr>
        </w:div>
        <w:div w:id="1822305956">
          <w:marLeft w:val="0"/>
          <w:marRight w:val="0"/>
          <w:marTop w:val="0"/>
          <w:marBottom w:val="0"/>
          <w:divBdr>
            <w:top w:val="none" w:sz="0" w:space="0" w:color="auto"/>
            <w:left w:val="none" w:sz="0" w:space="0" w:color="auto"/>
            <w:bottom w:val="none" w:sz="0" w:space="0" w:color="auto"/>
            <w:right w:val="none" w:sz="0" w:space="0" w:color="auto"/>
          </w:divBdr>
        </w:div>
        <w:div w:id="1854029045">
          <w:marLeft w:val="0"/>
          <w:marRight w:val="0"/>
          <w:marTop w:val="0"/>
          <w:marBottom w:val="0"/>
          <w:divBdr>
            <w:top w:val="none" w:sz="0" w:space="0" w:color="auto"/>
            <w:left w:val="none" w:sz="0" w:space="0" w:color="auto"/>
            <w:bottom w:val="none" w:sz="0" w:space="0" w:color="auto"/>
            <w:right w:val="none" w:sz="0" w:space="0" w:color="auto"/>
          </w:divBdr>
        </w:div>
        <w:div w:id="1912344440">
          <w:marLeft w:val="0"/>
          <w:marRight w:val="0"/>
          <w:marTop w:val="0"/>
          <w:marBottom w:val="0"/>
          <w:divBdr>
            <w:top w:val="none" w:sz="0" w:space="0" w:color="auto"/>
            <w:left w:val="none" w:sz="0" w:space="0" w:color="auto"/>
            <w:bottom w:val="none" w:sz="0" w:space="0" w:color="auto"/>
            <w:right w:val="none" w:sz="0" w:space="0" w:color="auto"/>
          </w:divBdr>
        </w:div>
        <w:div w:id="1935016952">
          <w:marLeft w:val="0"/>
          <w:marRight w:val="0"/>
          <w:marTop w:val="0"/>
          <w:marBottom w:val="0"/>
          <w:divBdr>
            <w:top w:val="none" w:sz="0" w:space="0" w:color="auto"/>
            <w:left w:val="none" w:sz="0" w:space="0" w:color="auto"/>
            <w:bottom w:val="none" w:sz="0" w:space="0" w:color="auto"/>
            <w:right w:val="none" w:sz="0" w:space="0" w:color="auto"/>
          </w:divBdr>
        </w:div>
        <w:div w:id="1949770749">
          <w:marLeft w:val="0"/>
          <w:marRight w:val="0"/>
          <w:marTop w:val="0"/>
          <w:marBottom w:val="0"/>
          <w:divBdr>
            <w:top w:val="none" w:sz="0" w:space="0" w:color="auto"/>
            <w:left w:val="none" w:sz="0" w:space="0" w:color="auto"/>
            <w:bottom w:val="none" w:sz="0" w:space="0" w:color="auto"/>
            <w:right w:val="none" w:sz="0" w:space="0" w:color="auto"/>
          </w:divBdr>
        </w:div>
        <w:div w:id="1967200284">
          <w:marLeft w:val="0"/>
          <w:marRight w:val="0"/>
          <w:marTop w:val="0"/>
          <w:marBottom w:val="0"/>
          <w:divBdr>
            <w:top w:val="none" w:sz="0" w:space="0" w:color="auto"/>
            <w:left w:val="none" w:sz="0" w:space="0" w:color="auto"/>
            <w:bottom w:val="none" w:sz="0" w:space="0" w:color="auto"/>
            <w:right w:val="none" w:sz="0" w:space="0" w:color="auto"/>
          </w:divBdr>
        </w:div>
        <w:div w:id="1990012157">
          <w:marLeft w:val="0"/>
          <w:marRight w:val="0"/>
          <w:marTop w:val="0"/>
          <w:marBottom w:val="0"/>
          <w:divBdr>
            <w:top w:val="none" w:sz="0" w:space="0" w:color="auto"/>
            <w:left w:val="none" w:sz="0" w:space="0" w:color="auto"/>
            <w:bottom w:val="none" w:sz="0" w:space="0" w:color="auto"/>
            <w:right w:val="none" w:sz="0" w:space="0" w:color="auto"/>
          </w:divBdr>
        </w:div>
        <w:div w:id="2059040700">
          <w:marLeft w:val="0"/>
          <w:marRight w:val="0"/>
          <w:marTop w:val="0"/>
          <w:marBottom w:val="0"/>
          <w:divBdr>
            <w:top w:val="none" w:sz="0" w:space="0" w:color="auto"/>
            <w:left w:val="none" w:sz="0" w:space="0" w:color="auto"/>
            <w:bottom w:val="none" w:sz="0" w:space="0" w:color="auto"/>
            <w:right w:val="none" w:sz="0" w:space="0" w:color="auto"/>
          </w:divBdr>
        </w:div>
        <w:div w:id="2091849642">
          <w:marLeft w:val="0"/>
          <w:marRight w:val="0"/>
          <w:marTop w:val="0"/>
          <w:marBottom w:val="0"/>
          <w:divBdr>
            <w:top w:val="none" w:sz="0" w:space="0" w:color="auto"/>
            <w:left w:val="none" w:sz="0" w:space="0" w:color="auto"/>
            <w:bottom w:val="none" w:sz="0" w:space="0" w:color="auto"/>
            <w:right w:val="none" w:sz="0" w:space="0" w:color="auto"/>
          </w:divBdr>
        </w:div>
        <w:div w:id="2112243424">
          <w:marLeft w:val="0"/>
          <w:marRight w:val="0"/>
          <w:marTop w:val="0"/>
          <w:marBottom w:val="0"/>
          <w:divBdr>
            <w:top w:val="none" w:sz="0" w:space="0" w:color="auto"/>
            <w:left w:val="none" w:sz="0" w:space="0" w:color="auto"/>
            <w:bottom w:val="none" w:sz="0" w:space="0" w:color="auto"/>
            <w:right w:val="none" w:sz="0" w:space="0" w:color="auto"/>
          </w:divBdr>
        </w:div>
      </w:divsChild>
    </w:div>
    <w:div w:id="659965923">
      <w:bodyDiv w:val="1"/>
      <w:marLeft w:val="0"/>
      <w:marRight w:val="0"/>
      <w:marTop w:val="0"/>
      <w:marBottom w:val="0"/>
      <w:divBdr>
        <w:top w:val="none" w:sz="0" w:space="0" w:color="auto"/>
        <w:left w:val="none" w:sz="0" w:space="0" w:color="auto"/>
        <w:bottom w:val="none" w:sz="0" w:space="0" w:color="auto"/>
        <w:right w:val="none" w:sz="0" w:space="0" w:color="auto"/>
      </w:divBdr>
    </w:div>
    <w:div w:id="665979651">
      <w:bodyDiv w:val="1"/>
      <w:marLeft w:val="0"/>
      <w:marRight w:val="0"/>
      <w:marTop w:val="0"/>
      <w:marBottom w:val="0"/>
      <w:divBdr>
        <w:top w:val="none" w:sz="0" w:space="0" w:color="auto"/>
        <w:left w:val="none" w:sz="0" w:space="0" w:color="auto"/>
        <w:bottom w:val="none" w:sz="0" w:space="0" w:color="auto"/>
        <w:right w:val="none" w:sz="0" w:space="0" w:color="auto"/>
      </w:divBdr>
    </w:div>
    <w:div w:id="725031998">
      <w:bodyDiv w:val="1"/>
      <w:marLeft w:val="0"/>
      <w:marRight w:val="0"/>
      <w:marTop w:val="0"/>
      <w:marBottom w:val="0"/>
      <w:divBdr>
        <w:top w:val="none" w:sz="0" w:space="0" w:color="auto"/>
        <w:left w:val="none" w:sz="0" w:space="0" w:color="auto"/>
        <w:bottom w:val="none" w:sz="0" w:space="0" w:color="auto"/>
        <w:right w:val="none" w:sz="0" w:space="0" w:color="auto"/>
      </w:divBdr>
    </w:div>
    <w:div w:id="735275051">
      <w:bodyDiv w:val="1"/>
      <w:marLeft w:val="0"/>
      <w:marRight w:val="0"/>
      <w:marTop w:val="0"/>
      <w:marBottom w:val="0"/>
      <w:divBdr>
        <w:top w:val="none" w:sz="0" w:space="0" w:color="auto"/>
        <w:left w:val="none" w:sz="0" w:space="0" w:color="auto"/>
        <w:bottom w:val="none" w:sz="0" w:space="0" w:color="auto"/>
        <w:right w:val="none" w:sz="0" w:space="0" w:color="auto"/>
      </w:divBdr>
    </w:div>
    <w:div w:id="751901454">
      <w:bodyDiv w:val="1"/>
      <w:marLeft w:val="0"/>
      <w:marRight w:val="0"/>
      <w:marTop w:val="0"/>
      <w:marBottom w:val="0"/>
      <w:divBdr>
        <w:top w:val="none" w:sz="0" w:space="0" w:color="auto"/>
        <w:left w:val="none" w:sz="0" w:space="0" w:color="auto"/>
        <w:bottom w:val="none" w:sz="0" w:space="0" w:color="auto"/>
        <w:right w:val="none" w:sz="0" w:space="0" w:color="auto"/>
      </w:divBdr>
    </w:div>
    <w:div w:id="788626116">
      <w:bodyDiv w:val="1"/>
      <w:marLeft w:val="0"/>
      <w:marRight w:val="0"/>
      <w:marTop w:val="0"/>
      <w:marBottom w:val="0"/>
      <w:divBdr>
        <w:top w:val="none" w:sz="0" w:space="0" w:color="auto"/>
        <w:left w:val="none" w:sz="0" w:space="0" w:color="auto"/>
        <w:bottom w:val="none" w:sz="0" w:space="0" w:color="auto"/>
        <w:right w:val="none" w:sz="0" w:space="0" w:color="auto"/>
      </w:divBdr>
    </w:div>
    <w:div w:id="866791399">
      <w:bodyDiv w:val="1"/>
      <w:marLeft w:val="0"/>
      <w:marRight w:val="0"/>
      <w:marTop w:val="0"/>
      <w:marBottom w:val="0"/>
      <w:divBdr>
        <w:top w:val="none" w:sz="0" w:space="0" w:color="auto"/>
        <w:left w:val="none" w:sz="0" w:space="0" w:color="auto"/>
        <w:bottom w:val="none" w:sz="0" w:space="0" w:color="auto"/>
        <w:right w:val="none" w:sz="0" w:space="0" w:color="auto"/>
      </w:divBdr>
    </w:div>
    <w:div w:id="895705607">
      <w:bodyDiv w:val="1"/>
      <w:marLeft w:val="0"/>
      <w:marRight w:val="0"/>
      <w:marTop w:val="0"/>
      <w:marBottom w:val="0"/>
      <w:divBdr>
        <w:top w:val="none" w:sz="0" w:space="0" w:color="auto"/>
        <w:left w:val="none" w:sz="0" w:space="0" w:color="auto"/>
        <w:bottom w:val="none" w:sz="0" w:space="0" w:color="auto"/>
        <w:right w:val="none" w:sz="0" w:space="0" w:color="auto"/>
      </w:divBdr>
    </w:div>
    <w:div w:id="945310234">
      <w:bodyDiv w:val="1"/>
      <w:marLeft w:val="0"/>
      <w:marRight w:val="0"/>
      <w:marTop w:val="0"/>
      <w:marBottom w:val="0"/>
      <w:divBdr>
        <w:top w:val="none" w:sz="0" w:space="0" w:color="auto"/>
        <w:left w:val="none" w:sz="0" w:space="0" w:color="auto"/>
        <w:bottom w:val="none" w:sz="0" w:space="0" w:color="auto"/>
        <w:right w:val="none" w:sz="0" w:space="0" w:color="auto"/>
      </w:divBdr>
    </w:div>
    <w:div w:id="961768845">
      <w:bodyDiv w:val="1"/>
      <w:marLeft w:val="0"/>
      <w:marRight w:val="0"/>
      <w:marTop w:val="0"/>
      <w:marBottom w:val="0"/>
      <w:divBdr>
        <w:top w:val="none" w:sz="0" w:space="0" w:color="auto"/>
        <w:left w:val="none" w:sz="0" w:space="0" w:color="auto"/>
        <w:bottom w:val="none" w:sz="0" w:space="0" w:color="auto"/>
        <w:right w:val="none" w:sz="0" w:space="0" w:color="auto"/>
      </w:divBdr>
    </w:div>
    <w:div w:id="1041592936">
      <w:bodyDiv w:val="1"/>
      <w:marLeft w:val="0"/>
      <w:marRight w:val="0"/>
      <w:marTop w:val="0"/>
      <w:marBottom w:val="0"/>
      <w:divBdr>
        <w:top w:val="none" w:sz="0" w:space="0" w:color="auto"/>
        <w:left w:val="none" w:sz="0" w:space="0" w:color="auto"/>
        <w:bottom w:val="none" w:sz="0" w:space="0" w:color="auto"/>
        <w:right w:val="none" w:sz="0" w:space="0" w:color="auto"/>
      </w:divBdr>
    </w:div>
    <w:div w:id="1044405281">
      <w:bodyDiv w:val="1"/>
      <w:marLeft w:val="0"/>
      <w:marRight w:val="0"/>
      <w:marTop w:val="0"/>
      <w:marBottom w:val="0"/>
      <w:divBdr>
        <w:top w:val="none" w:sz="0" w:space="0" w:color="auto"/>
        <w:left w:val="none" w:sz="0" w:space="0" w:color="auto"/>
        <w:bottom w:val="none" w:sz="0" w:space="0" w:color="auto"/>
        <w:right w:val="none" w:sz="0" w:space="0" w:color="auto"/>
      </w:divBdr>
    </w:div>
    <w:div w:id="1049374635">
      <w:bodyDiv w:val="1"/>
      <w:marLeft w:val="0"/>
      <w:marRight w:val="0"/>
      <w:marTop w:val="0"/>
      <w:marBottom w:val="0"/>
      <w:divBdr>
        <w:top w:val="none" w:sz="0" w:space="0" w:color="auto"/>
        <w:left w:val="none" w:sz="0" w:space="0" w:color="auto"/>
        <w:bottom w:val="none" w:sz="0" w:space="0" w:color="auto"/>
        <w:right w:val="none" w:sz="0" w:space="0" w:color="auto"/>
      </w:divBdr>
    </w:div>
    <w:div w:id="1058406423">
      <w:bodyDiv w:val="1"/>
      <w:marLeft w:val="0"/>
      <w:marRight w:val="0"/>
      <w:marTop w:val="0"/>
      <w:marBottom w:val="0"/>
      <w:divBdr>
        <w:top w:val="none" w:sz="0" w:space="0" w:color="auto"/>
        <w:left w:val="none" w:sz="0" w:space="0" w:color="auto"/>
        <w:bottom w:val="none" w:sz="0" w:space="0" w:color="auto"/>
        <w:right w:val="none" w:sz="0" w:space="0" w:color="auto"/>
      </w:divBdr>
    </w:div>
    <w:div w:id="1070998611">
      <w:bodyDiv w:val="1"/>
      <w:marLeft w:val="0"/>
      <w:marRight w:val="0"/>
      <w:marTop w:val="0"/>
      <w:marBottom w:val="0"/>
      <w:divBdr>
        <w:top w:val="none" w:sz="0" w:space="0" w:color="auto"/>
        <w:left w:val="none" w:sz="0" w:space="0" w:color="auto"/>
        <w:bottom w:val="none" w:sz="0" w:space="0" w:color="auto"/>
        <w:right w:val="none" w:sz="0" w:space="0" w:color="auto"/>
      </w:divBdr>
    </w:div>
    <w:div w:id="1102336086">
      <w:bodyDiv w:val="1"/>
      <w:marLeft w:val="0"/>
      <w:marRight w:val="0"/>
      <w:marTop w:val="0"/>
      <w:marBottom w:val="0"/>
      <w:divBdr>
        <w:top w:val="none" w:sz="0" w:space="0" w:color="auto"/>
        <w:left w:val="none" w:sz="0" w:space="0" w:color="auto"/>
        <w:bottom w:val="none" w:sz="0" w:space="0" w:color="auto"/>
        <w:right w:val="none" w:sz="0" w:space="0" w:color="auto"/>
      </w:divBdr>
    </w:div>
    <w:div w:id="1130200879">
      <w:bodyDiv w:val="1"/>
      <w:marLeft w:val="0"/>
      <w:marRight w:val="0"/>
      <w:marTop w:val="0"/>
      <w:marBottom w:val="0"/>
      <w:divBdr>
        <w:top w:val="none" w:sz="0" w:space="0" w:color="auto"/>
        <w:left w:val="none" w:sz="0" w:space="0" w:color="auto"/>
        <w:bottom w:val="none" w:sz="0" w:space="0" w:color="auto"/>
        <w:right w:val="none" w:sz="0" w:space="0" w:color="auto"/>
      </w:divBdr>
    </w:div>
    <w:div w:id="1226572735">
      <w:bodyDiv w:val="1"/>
      <w:marLeft w:val="0"/>
      <w:marRight w:val="0"/>
      <w:marTop w:val="0"/>
      <w:marBottom w:val="0"/>
      <w:divBdr>
        <w:top w:val="none" w:sz="0" w:space="0" w:color="auto"/>
        <w:left w:val="none" w:sz="0" w:space="0" w:color="auto"/>
        <w:bottom w:val="none" w:sz="0" w:space="0" w:color="auto"/>
        <w:right w:val="none" w:sz="0" w:space="0" w:color="auto"/>
      </w:divBdr>
    </w:div>
    <w:div w:id="1272206984">
      <w:bodyDiv w:val="1"/>
      <w:marLeft w:val="0"/>
      <w:marRight w:val="0"/>
      <w:marTop w:val="0"/>
      <w:marBottom w:val="0"/>
      <w:divBdr>
        <w:top w:val="none" w:sz="0" w:space="0" w:color="auto"/>
        <w:left w:val="none" w:sz="0" w:space="0" w:color="auto"/>
        <w:bottom w:val="none" w:sz="0" w:space="0" w:color="auto"/>
        <w:right w:val="none" w:sz="0" w:space="0" w:color="auto"/>
      </w:divBdr>
    </w:div>
    <w:div w:id="1329871195">
      <w:bodyDiv w:val="1"/>
      <w:marLeft w:val="0"/>
      <w:marRight w:val="0"/>
      <w:marTop w:val="0"/>
      <w:marBottom w:val="0"/>
      <w:divBdr>
        <w:top w:val="none" w:sz="0" w:space="0" w:color="auto"/>
        <w:left w:val="none" w:sz="0" w:space="0" w:color="auto"/>
        <w:bottom w:val="none" w:sz="0" w:space="0" w:color="auto"/>
        <w:right w:val="none" w:sz="0" w:space="0" w:color="auto"/>
      </w:divBdr>
    </w:div>
    <w:div w:id="1342463926">
      <w:bodyDiv w:val="1"/>
      <w:marLeft w:val="0"/>
      <w:marRight w:val="0"/>
      <w:marTop w:val="0"/>
      <w:marBottom w:val="0"/>
      <w:divBdr>
        <w:top w:val="none" w:sz="0" w:space="0" w:color="auto"/>
        <w:left w:val="none" w:sz="0" w:space="0" w:color="auto"/>
        <w:bottom w:val="none" w:sz="0" w:space="0" w:color="auto"/>
        <w:right w:val="none" w:sz="0" w:space="0" w:color="auto"/>
      </w:divBdr>
    </w:div>
    <w:div w:id="1363284339">
      <w:bodyDiv w:val="1"/>
      <w:marLeft w:val="0"/>
      <w:marRight w:val="0"/>
      <w:marTop w:val="0"/>
      <w:marBottom w:val="0"/>
      <w:divBdr>
        <w:top w:val="none" w:sz="0" w:space="0" w:color="auto"/>
        <w:left w:val="none" w:sz="0" w:space="0" w:color="auto"/>
        <w:bottom w:val="none" w:sz="0" w:space="0" w:color="auto"/>
        <w:right w:val="none" w:sz="0" w:space="0" w:color="auto"/>
      </w:divBdr>
    </w:div>
    <w:div w:id="1373647665">
      <w:bodyDiv w:val="1"/>
      <w:marLeft w:val="0"/>
      <w:marRight w:val="0"/>
      <w:marTop w:val="0"/>
      <w:marBottom w:val="0"/>
      <w:divBdr>
        <w:top w:val="none" w:sz="0" w:space="0" w:color="auto"/>
        <w:left w:val="none" w:sz="0" w:space="0" w:color="auto"/>
        <w:bottom w:val="none" w:sz="0" w:space="0" w:color="auto"/>
        <w:right w:val="none" w:sz="0" w:space="0" w:color="auto"/>
      </w:divBdr>
    </w:div>
    <w:div w:id="1441801472">
      <w:bodyDiv w:val="1"/>
      <w:marLeft w:val="0"/>
      <w:marRight w:val="0"/>
      <w:marTop w:val="0"/>
      <w:marBottom w:val="0"/>
      <w:divBdr>
        <w:top w:val="none" w:sz="0" w:space="0" w:color="auto"/>
        <w:left w:val="none" w:sz="0" w:space="0" w:color="auto"/>
        <w:bottom w:val="none" w:sz="0" w:space="0" w:color="auto"/>
        <w:right w:val="none" w:sz="0" w:space="0" w:color="auto"/>
      </w:divBdr>
    </w:div>
    <w:div w:id="1497726121">
      <w:bodyDiv w:val="1"/>
      <w:marLeft w:val="0"/>
      <w:marRight w:val="0"/>
      <w:marTop w:val="0"/>
      <w:marBottom w:val="0"/>
      <w:divBdr>
        <w:top w:val="none" w:sz="0" w:space="0" w:color="auto"/>
        <w:left w:val="none" w:sz="0" w:space="0" w:color="auto"/>
        <w:bottom w:val="none" w:sz="0" w:space="0" w:color="auto"/>
        <w:right w:val="none" w:sz="0" w:space="0" w:color="auto"/>
      </w:divBdr>
    </w:div>
    <w:div w:id="1611355595">
      <w:bodyDiv w:val="1"/>
      <w:marLeft w:val="0"/>
      <w:marRight w:val="0"/>
      <w:marTop w:val="0"/>
      <w:marBottom w:val="0"/>
      <w:divBdr>
        <w:top w:val="none" w:sz="0" w:space="0" w:color="auto"/>
        <w:left w:val="none" w:sz="0" w:space="0" w:color="auto"/>
        <w:bottom w:val="none" w:sz="0" w:space="0" w:color="auto"/>
        <w:right w:val="none" w:sz="0" w:space="0" w:color="auto"/>
      </w:divBdr>
    </w:div>
    <w:div w:id="1626807351">
      <w:bodyDiv w:val="1"/>
      <w:marLeft w:val="0"/>
      <w:marRight w:val="0"/>
      <w:marTop w:val="0"/>
      <w:marBottom w:val="0"/>
      <w:divBdr>
        <w:top w:val="none" w:sz="0" w:space="0" w:color="auto"/>
        <w:left w:val="none" w:sz="0" w:space="0" w:color="auto"/>
        <w:bottom w:val="none" w:sz="0" w:space="0" w:color="auto"/>
        <w:right w:val="none" w:sz="0" w:space="0" w:color="auto"/>
      </w:divBdr>
    </w:div>
    <w:div w:id="1836798230">
      <w:bodyDiv w:val="1"/>
      <w:marLeft w:val="0"/>
      <w:marRight w:val="0"/>
      <w:marTop w:val="0"/>
      <w:marBottom w:val="0"/>
      <w:divBdr>
        <w:top w:val="none" w:sz="0" w:space="0" w:color="auto"/>
        <w:left w:val="none" w:sz="0" w:space="0" w:color="auto"/>
        <w:bottom w:val="none" w:sz="0" w:space="0" w:color="auto"/>
        <w:right w:val="none" w:sz="0" w:space="0" w:color="auto"/>
      </w:divBdr>
    </w:div>
    <w:div w:id="1839736228">
      <w:bodyDiv w:val="1"/>
      <w:marLeft w:val="0"/>
      <w:marRight w:val="0"/>
      <w:marTop w:val="0"/>
      <w:marBottom w:val="0"/>
      <w:divBdr>
        <w:top w:val="none" w:sz="0" w:space="0" w:color="auto"/>
        <w:left w:val="none" w:sz="0" w:space="0" w:color="auto"/>
        <w:bottom w:val="none" w:sz="0" w:space="0" w:color="auto"/>
        <w:right w:val="none" w:sz="0" w:space="0" w:color="auto"/>
      </w:divBdr>
    </w:div>
    <w:div w:id="1866097987">
      <w:bodyDiv w:val="1"/>
      <w:marLeft w:val="0"/>
      <w:marRight w:val="0"/>
      <w:marTop w:val="0"/>
      <w:marBottom w:val="0"/>
      <w:divBdr>
        <w:top w:val="none" w:sz="0" w:space="0" w:color="auto"/>
        <w:left w:val="none" w:sz="0" w:space="0" w:color="auto"/>
        <w:bottom w:val="none" w:sz="0" w:space="0" w:color="auto"/>
        <w:right w:val="none" w:sz="0" w:space="0" w:color="auto"/>
      </w:divBdr>
    </w:div>
    <w:div w:id="1868635823">
      <w:bodyDiv w:val="1"/>
      <w:marLeft w:val="0"/>
      <w:marRight w:val="0"/>
      <w:marTop w:val="0"/>
      <w:marBottom w:val="0"/>
      <w:divBdr>
        <w:top w:val="none" w:sz="0" w:space="0" w:color="auto"/>
        <w:left w:val="none" w:sz="0" w:space="0" w:color="auto"/>
        <w:bottom w:val="none" w:sz="0" w:space="0" w:color="auto"/>
        <w:right w:val="none" w:sz="0" w:space="0" w:color="auto"/>
      </w:divBdr>
    </w:div>
    <w:div w:id="1885213711">
      <w:bodyDiv w:val="1"/>
      <w:marLeft w:val="0"/>
      <w:marRight w:val="0"/>
      <w:marTop w:val="0"/>
      <w:marBottom w:val="0"/>
      <w:divBdr>
        <w:top w:val="none" w:sz="0" w:space="0" w:color="auto"/>
        <w:left w:val="none" w:sz="0" w:space="0" w:color="auto"/>
        <w:bottom w:val="none" w:sz="0" w:space="0" w:color="auto"/>
        <w:right w:val="none" w:sz="0" w:space="0" w:color="auto"/>
      </w:divBdr>
    </w:div>
    <w:div w:id="1895383023">
      <w:bodyDiv w:val="1"/>
      <w:marLeft w:val="0"/>
      <w:marRight w:val="0"/>
      <w:marTop w:val="0"/>
      <w:marBottom w:val="0"/>
      <w:divBdr>
        <w:top w:val="none" w:sz="0" w:space="0" w:color="auto"/>
        <w:left w:val="none" w:sz="0" w:space="0" w:color="auto"/>
        <w:bottom w:val="none" w:sz="0" w:space="0" w:color="auto"/>
        <w:right w:val="none" w:sz="0" w:space="0" w:color="auto"/>
      </w:divBdr>
    </w:div>
    <w:div w:id="1912546321">
      <w:bodyDiv w:val="1"/>
      <w:marLeft w:val="0"/>
      <w:marRight w:val="0"/>
      <w:marTop w:val="0"/>
      <w:marBottom w:val="0"/>
      <w:divBdr>
        <w:top w:val="none" w:sz="0" w:space="0" w:color="auto"/>
        <w:left w:val="none" w:sz="0" w:space="0" w:color="auto"/>
        <w:bottom w:val="none" w:sz="0" w:space="0" w:color="auto"/>
        <w:right w:val="none" w:sz="0" w:space="0" w:color="auto"/>
      </w:divBdr>
    </w:div>
    <w:div w:id="2057075633">
      <w:bodyDiv w:val="1"/>
      <w:marLeft w:val="0"/>
      <w:marRight w:val="0"/>
      <w:marTop w:val="0"/>
      <w:marBottom w:val="0"/>
      <w:divBdr>
        <w:top w:val="none" w:sz="0" w:space="0" w:color="auto"/>
        <w:left w:val="none" w:sz="0" w:space="0" w:color="auto"/>
        <w:bottom w:val="none" w:sz="0" w:space="0" w:color="auto"/>
        <w:right w:val="none" w:sz="0" w:space="0" w:color="auto"/>
      </w:divBdr>
    </w:div>
    <w:div w:id="2068411605">
      <w:bodyDiv w:val="1"/>
      <w:marLeft w:val="0"/>
      <w:marRight w:val="0"/>
      <w:marTop w:val="0"/>
      <w:marBottom w:val="0"/>
      <w:divBdr>
        <w:top w:val="none" w:sz="0" w:space="0" w:color="auto"/>
        <w:left w:val="none" w:sz="0" w:space="0" w:color="auto"/>
        <w:bottom w:val="none" w:sz="0" w:space="0" w:color="auto"/>
        <w:right w:val="none" w:sz="0" w:space="0" w:color="auto"/>
      </w:divBdr>
    </w:div>
    <w:div w:id="2119399948">
      <w:bodyDiv w:val="1"/>
      <w:marLeft w:val="0"/>
      <w:marRight w:val="0"/>
      <w:marTop w:val="0"/>
      <w:marBottom w:val="0"/>
      <w:divBdr>
        <w:top w:val="none" w:sz="0" w:space="0" w:color="auto"/>
        <w:left w:val="none" w:sz="0" w:space="0" w:color="auto"/>
        <w:bottom w:val="none" w:sz="0" w:space="0" w:color="auto"/>
        <w:right w:val="none" w:sz="0" w:space="0" w:color="auto"/>
      </w:divBdr>
    </w:div>
    <w:div w:id="213316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88FA2-0C4B-41A3-9F60-EE3A5B957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2404</Words>
  <Characters>13225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PROCES VERBAL DU CONSEIL MUNICIPAL</vt:lpstr>
    </vt:vector>
  </TitlesOfParts>
  <Company>Hewlett-Packard Company</Company>
  <LinksUpToDate>false</LinksUpToDate>
  <CharactersWithSpaces>15598</CharactersWithSpaces>
  <SharedDoc>false</SharedDoc>
  <HLinks>
    <vt:vector size="6" baseType="variant">
      <vt:variant>
        <vt:i4>5308508</vt:i4>
      </vt:variant>
      <vt:variant>
        <vt:i4>0</vt:i4>
      </vt:variant>
      <vt:variant>
        <vt:i4>0</vt:i4>
      </vt:variant>
      <vt:variant>
        <vt:i4>5</vt:i4>
      </vt:variant>
      <vt:variant>
        <vt:lpwstr>http://www.services.eaufrance.fr/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 VERBAL DU CONSEIL MUNICIPAL</dc:title>
  <dc:subject/>
  <dc:creator>Candice&amp;Olivier</dc:creator>
  <cp:keywords/>
  <cp:lastModifiedBy>dgs</cp:lastModifiedBy>
  <cp:revision>8</cp:revision>
  <cp:lastPrinted>2024-09-10T13:30:00Z</cp:lastPrinted>
  <dcterms:created xsi:type="dcterms:W3CDTF">2024-12-18T13:40:00Z</dcterms:created>
  <dcterms:modified xsi:type="dcterms:W3CDTF">2024-12-19T07:40:00Z</dcterms:modified>
</cp:coreProperties>
</file>